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E633E" w:rsidR="00D12574" w:rsidP="0088696A" w:rsidRDefault="00D12574" w14:paraId="541CEC2E" w14:textId="77777777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b/>
          <w:bCs/>
          <w:sz w:val="21"/>
          <w:szCs w:val="21"/>
          <w:lang w:eastAsia="en-US"/>
        </w:rPr>
        <w:t>INSTRUKCJA DLA UCZESTNIKÓW</w:t>
      </w:r>
    </w:p>
    <w:p w:rsidRPr="00CE633E" w:rsidR="00D12574" w:rsidP="00853C90" w:rsidRDefault="00EB162D" w14:paraId="749D8676" w14:textId="0D3E5755">
      <w:pPr>
        <w:spacing w:before="240" w:after="240"/>
        <w:rPr>
          <w:rFonts w:ascii="Arial" w:hAnsi="Arial" w:eastAsia="Aptos" w:cs="Arial"/>
          <w:sz w:val="21"/>
          <w:szCs w:val="21"/>
          <w:lang w:eastAsia="en-US"/>
        </w:rPr>
      </w:pPr>
      <w:r>
        <w:rPr>
          <w:rFonts w:ascii="Arial" w:hAnsi="Arial" w:eastAsia="Aptos" w:cs="Arial"/>
          <w:sz w:val="21"/>
          <w:szCs w:val="21"/>
          <w:lang w:eastAsia="en-US"/>
        </w:rPr>
        <w:t xml:space="preserve">Rola procesowa Zespołu: Odwołujący – pełnomocnik wykonawcy </w:t>
      </w:r>
      <w:r w:rsidR="003B3B02">
        <w:rPr>
          <w:rFonts w:ascii="Arial" w:hAnsi="Arial" w:eastAsia="Aptos" w:cs="Arial"/>
          <w:sz w:val="21"/>
          <w:szCs w:val="21"/>
          <w:lang w:eastAsia="en-US"/>
        </w:rPr>
        <w:t xml:space="preserve">Dobra </w:t>
      </w:r>
      <w:r w:rsidR="005A7D16">
        <w:rPr>
          <w:rFonts w:ascii="Arial" w:hAnsi="Arial" w:eastAsia="Aptos" w:cs="Arial"/>
          <w:sz w:val="21"/>
          <w:szCs w:val="21"/>
          <w:lang w:eastAsia="en-US"/>
        </w:rPr>
        <w:t>Firma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 sp. z o.o. </w:t>
      </w:r>
      <w:r>
        <w:rPr>
          <w:rFonts w:ascii="Arial" w:hAnsi="Arial" w:eastAsia="Aptos" w:cs="Arial"/>
          <w:sz w:val="21"/>
          <w:szCs w:val="21"/>
          <w:lang w:eastAsia="en-US"/>
        </w:rPr>
        <w:t xml:space="preserve">z siedzibą w </w:t>
      </w:r>
      <w:r w:rsidR="00520A76">
        <w:rPr>
          <w:rFonts w:ascii="Arial" w:hAnsi="Arial" w:eastAsia="Aptos" w:cs="Arial"/>
          <w:sz w:val="21"/>
          <w:szCs w:val="21"/>
          <w:lang w:eastAsia="en-US"/>
        </w:rPr>
        <w:t>Rzeszowie</w:t>
      </w:r>
      <w:r>
        <w:rPr>
          <w:rFonts w:ascii="Arial" w:hAnsi="Arial" w:eastAsia="Aptos" w:cs="Arial"/>
          <w:sz w:val="21"/>
          <w:szCs w:val="21"/>
          <w:lang w:eastAsia="en-US"/>
        </w:rPr>
        <w:t xml:space="preserve"> („Spółka”).</w:t>
      </w:r>
    </w:p>
    <w:p w:rsidRPr="00CE633E" w:rsidR="00D12574" w:rsidP="0088696A" w:rsidRDefault="00D12574" w14:paraId="5A3C5055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Niniejsza instrukcja zawiera opis zadania i roli procesowej przydzielonej danemu Zespołowi.</w:t>
      </w:r>
    </w:p>
    <w:p w:rsidRPr="00CE633E" w:rsidR="00D12574" w:rsidP="0088696A" w:rsidRDefault="00D12574" w14:paraId="56E2A345" w14:textId="7709BF0F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 przedstawionych w załączeniu </w:t>
      </w:r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 xml:space="preserve">„Aktach </w:t>
      </w:r>
      <w:r w:rsidR="00EB162D">
        <w:rPr>
          <w:rFonts w:ascii="Arial" w:hAnsi="Arial" w:eastAsia="Aptos" w:cs="Arial"/>
          <w:i/>
          <w:iCs/>
          <w:sz w:val="21"/>
          <w:szCs w:val="21"/>
          <w:lang w:eastAsia="en-US"/>
        </w:rPr>
        <w:t>postępowania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” znajduje się wyciąg z postanowień Specyfikacji Warunków Zamówienia (SWZ) opublikowanej w fikcyjnym postępowaniu o udzielenie zamówienia publicznego, która będzie przedmiotem konkursowego postępowania odwoławczego.</w:t>
      </w:r>
    </w:p>
    <w:p w:rsidRPr="00CE633E" w:rsidR="00D12574" w:rsidP="0088696A" w:rsidRDefault="00D12574" w14:paraId="4F9E7877" w14:textId="4BF388CD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Celem Zespołu reprezentującego Odwołującego jest doprowadzenie do uchylenia niekorzystnej dla Spółki decyzji Zamawiającego o wykluczeniu Odwołującego z</w:t>
      </w:r>
      <w:r w:rsidR="007A7C46">
        <w:rPr>
          <w:rFonts w:ascii="Arial" w:hAnsi="Arial" w:eastAsia="Aptos" w:cs="Arial"/>
          <w:sz w:val="21"/>
          <w:szCs w:val="21"/>
          <w:lang w:eastAsia="en-US"/>
        </w:rPr>
        <w:t xml:space="preserve"> Postępowania.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 </w:t>
      </w:r>
    </w:p>
    <w:p w:rsidRPr="00CE633E" w:rsidR="00D12574" w:rsidP="0088696A" w:rsidRDefault="00D12574" w14:paraId="0D804460" w14:textId="58D3FF1B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 związku z powyższym, działając jako pełnomocnik Spółki, należy sporządzić i wnieść odwołanie wobec czynności Zamawiającego. </w:t>
      </w:r>
    </w:p>
    <w:p w:rsidRPr="00CE633E" w:rsidR="00D12574" w:rsidP="0088696A" w:rsidRDefault="00D12574" w14:paraId="0CCBD3DF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Odwołanie powinno spełniać wszystkie wymagania formalne wynikające z przepisów prawa, tak aby nie zachodziła konieczność wzywania do usunięcia braków w tym zakresie.</w:t>
      </w:r>
    </w:p>
    <w:p w:rsidRPr="00CE633E" w:rsidR="00D12574" w:rsidP="0088696A" w:rsidRDefault="00D12574" w14:paraId="028BBFF2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Odwołanie powinno zostać wniesione (datowane) w ostatnim możliwym dniu biorąc pod uwagę termin na wniesienie odwołania.</w:t>
      </w:r>
    </w:p>
    <w:p w:rsidRPr="00CE633E" w:rsidR="00D12574" w:rsidP="0088696A" w:rsidRDefault="00D12574" w14:paraId="464F67A7" w14:textId="354DFC0B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Wystarczające jest wymienienie w treści odwołania załączników formalnych </w:t>
      </w:r>
      <w:r w:rsidR="007A7C46">
        <w:rPr>
          <w:rFonts w:ascii="Arial" w:hAnsi="Arial" w:eastAsia="Aptos" w:cs="Arial"/>
          <w:sz w:val="21"/>
          <w:szCs w:val="21"/>
          <w:lang w:eastAsia="en-US"/>
        </w:rPr>
        <w:t xml:space="preserve">(nie ma konieczności 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ich fizycznego załączania</w:t>
      </w:r>
      <w:r w:rsidR="007A7C46">
        <w:rPr>
          <w:rFonts w:ascii="Arial" w:hAnsi="Arial" w:eastAsia="Aptos" w:cs="Arial"/>
          <w:sz w:val="21"/>
          <w:szCs w:val="21"/>
          <w:lang w:eastAsia="en-US"/>
        </w:rPr>
        <w:t>)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, z jednym wyjątkiem – należy dołączyć stosowne pełnomocnictwa dla osoby podpisującej pismo. </w:t>
      </w:r>
    </w:p>
    <w:p w:rsidRPr="00CE633E" w:rsidR="00D12574" w:rsidP="0088696A" w:rsidRDefault="00D12574" w14:paraId="6F48491C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Dla potrzeb konkursu i w jego zakresie nie należy spekulować na temat fragmentów dotyczących stanu faktycznego, które nie zostały zaprezentowane w kazusie. Należy skupić się na wykorzystaniu oraz ocenie treści i informacji zamieszczonych w opisie kazusu lub wynikających z przepisów prawa.</w:t>
      </w:r>
    </w:p>
    <w:p w:rsidRPr="00CE633E" w:rsidR="00D12574" w:rsidP="0088696A" w:rsidRDefault="00D12574" w14:paraId="4329A70A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Dalsze informacje zawarto w Regulaminie TURNIEJU MOOT COURT dostępnym na stronie SPZP.</w:t>
      </w:r>
    </w:p>
    <w:p w:rsidRPr="00CE633E" w:rsidR="00D12574" w:rsidP="0088696A" w:rsidRDefault="00D12574" w14:paraId="2FFA0BD1" w14:textId="77777777">
      <w:pPr>
        <w:spacing w:before="240" w:after="240" w:line="360" w:lineRule="auto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Pr="0088696A" w:rsidR="00D12574" w:rsidP="0088696A" w:rsidRDefault="00D12574" w14:paraId="26A41AF5" w14:textId="77777777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Pr="0088696A" w:rsidR="00D12574" w:rsidP="0088696A" w:rsidRDefault="00D12574" w14:paraId="00AAEE2B" w14:textId="77777777">
      <w:pPr>
        <w:spacing w:before="240" w:after="240" w:line="360" w:lineRule="auto"/>
        <w:jc w:val="left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r w:rsidRPr="0088696A">
        <w:rPr>
          <w:rFonts w:ascii="Arial" w:hAnsi="Arial" w:eastAsia="Aptos" w:cs="Arial"/>
          <w:b/>
          <w:bCs/>
          <w:sz w:val="21"/>
          <w:szCs w:val="21"/>
          <w:lang w:eastAsia="en-US"/>
        </w:rPr>
        <w:br w:type="page"/>
      </w:r>
    </w:p>
    <w:p w:rsidRPr="00CE633E" w:rsidR="00D12574" w:rsidP="0088696A" w:rsidRDefault="00D12574" w14:paraId="387F8DD6" w14:textId="77777777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b/>
          <w:bCs/>
          <w:sz w:val="21"/>
          <w:szCs w:val="21"/>
          <w:lang w:eastAsia="en-US"/>
        </w:rPr>
        <w:lastRenderedPageBreak/>
        <w:t>WPROWADZENIE</w:t>
      </w:r>
    </w:p>
    <w:p w:rsidRPr="00CE633E" w:rsidR="00D12574" w:rsidP="0088696A" w:rsidRDefault="00D12574" w14:paraId="107116A6" w14:textId="283EDB1D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Zamawiający</w:t>
      </w:r>
      <w:r w:rsidRPr="00CE633E">
        <w:rPr>
          <w:rFonts w:ascii="Arial" w:hAnsi="Arial" w:eastAsia="Aptos" w:cs="Arial"/>
          <w:b/>
          <w:sz w:val="21"/>
          <w:szCs w:val="21"/>
          <w:lang w:eastAsia="en-US"/>
        </w:rPr>
        <w:t xml:space="preserve">, </w:t>
      </w:r>
      <w:r w:rsidRPr="009B6B18" w:rsidR="009B6B18">
        <w:rPr>
          <w:rFonts w:ascii="Arial" w:hAnsi="Arial" w:eastAsia="Aptos" w:cs="Arial"/>
          <w:sz w:val="21"/>
          <w:szCs w:val="21"/>
          <w:lang w:eastAsia="en-US"/>
        </w:rPr>
        <w:t>Generalna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 Dyrekcja Dróg Krajowych i Autostrad Oddział we Wrocławiu, prowadzi w trybie przetargu nieograniczonego postępowanie o udzielenie zamówienia publicznego pn. „</w:t>
      </w:r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 xml:space="preserve">Budowa drogi ekspresowej S8 na odcinku </w:t>
      </w:r>
      <w:proofErr w:type="spellStart"/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>Bardo</w:t>
      </w:r>
      <w:proofErr w:type="spellEnd"/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>-Kłodzko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”.</w:t>
      </w:r>
    </w:p>
    <w:p w:rsidRPr="00CE633E" w:rsidR="00D12574" w:rsidP="0088696A" w:rsidRDefault="00D12574" w14:paraId="5D7E9D51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Ogłoszenie o zamówieniu opublikowano w Dz. Urz. UE w dniu 31.12.2023 r. pod nr 2023/S 000-000000. Podana w ogłoszeniu szacunkowa wartość zamówienia to 400 000 000 zł netto</w:t>
      </w:r>
    </w:p>
    <w:p w:rsidRPr="00CE633E" w:rsidR="00D12574" w:rsidP="0088696A" w:rsidRDefault="00D12574" w14:paraId="5D662369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W dniu 1 marca 2024 r. Zamawiający, bezpośrednio przed otwarciem ofert, podał kwotę, jaką zamierza przeznaczyć na sfinansowanie zamówienia: 450 000 000 zł brutto.</w:t>
      </w:r>
    </w:p>
    <w:p w:rsidR="00D12574" w:rsidP="0088696A" w:rsidRDefault="00D12574" w14:paraId="3B1259CE" w14:textId="2EA22C2A">
      <w:pPr>
        <w:spacing w:before="240" w:after="240" w:line="360" w:lineRule="auto"/>
        <w:rPr>
          <w:rFonts w:ascii="Arial" w:hAnsi="Arial" w:eastAsia="Aptos" w:cs="Arial"/>
          <w:i/>
          <w:iCs/>
          <w:sz w:val="21"/>
          <w:szCs w:val="21"/>
          <w:lang w:eastAsia="en-US"/>
        </w:rPr>
      </w:pPr>
    </w:p>
    <w:p w:rsidRPr="00853C90" w:rsidR="00705C9F" w:rsidP="0088696A" w:rsidRDefault="00705C9F" w14:paraId="45941C2A" w14:textId="45E1FB08">
      <w:pPr>
        <w:spacing w:before="240" w:after="240" w:line="360" w:lineRule="auto"/>
        <w:rPr>
          <w:rFonts w:ascii="Arial" w:hAnsi="Arial" w:eastAsia="Aptos" w:cs="Arial"/>
          <w:sz w:val="21"/>
          <w:szCs w:val="21"/>
          <w:u w:val="single"/>
          <w:lang w:eastAsia="en-US"/>
        </w:rPr>
      </w:pPr>
      <w:r w:rsidRPr="00853C90">
        <w:rPr>
          <w:rFonts w:ascii="Arial" w:hAnsi="Arial" w:eastAsia="Aptos" w:cs="Arial"/>
          <w:sz w:val="21"/>
          <w:szCs w:val="21"/>
          <w:u w:val="single"/>
          <w:lang w:eastAsia="en-US"/>
        </w:rPr>
        <w:t>Zestawienie ofert złożonych w Postępowaniu: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37"/>
        <w:gridCol w:w="4403"/>
        <w:gridCol w:w="3827"/>
      </w:tblGrid>
      <w:tr w:rsidRPr="00CE633E" w:rsidR="00D12574" w:rsidTr="00D97D08" w14:paraId="140F7013" w14:textId="77777777">
        <w:tc>
          <w:tcPr>
            <w:tcW w:w="837" w:type="dxa"/>
          </w:tcPr>
          <w:p w:rsidRPr="00CE633E" w:rsidR="00D12574" w:rsidP="0088696A" w:rsidRDefault="00D12574" w14:paraId="4A0C0AC1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bookmarkStart w:name="_Hlk164080111" w:id="0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Nr oferty</w:t>
            </w:r>
          </w:p>
        </w:tc>
        <w:tc>
          <w:tcPr>
            <w:tcW w:w="4403" w:type="dxa"/>
          </w:tcPr>
          <w:p w:rsidRPr="00CE633E" w:rsidR="00D12574" w:rsidP="0088696A" w:rsidRDefault="00D12574" w14:paraId="4B055C90" w14:textId="77777777">
            <w:pPr>
              <w:spacing w:before="240" w:after="240"/>
              <w:jc w:val="center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Nazwa i adres Wykonawcy</w:t>
            </w:r>
          </w:p>
        </w:tc>
        <w:tc>
          <w:tcPr>
            <w:tcW w:w="3827" w:type="dxa"/>
          </w:tcPr>
          <w:p w:rsidRPr="00CE633E" w:rsidR="00D12574" w:rsidP="0088696A" w:rsidRDefault="00D12574" w14:paraId="27BCE0F9" w14:textId="77777777">
            <w:pPr>
              <w:spacing w:before="240" w:after="240"/>
              <w:jc w:val="center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Cena ofertowa PLN brutto</w:t>
            </w:r>
          </w:p>
        </w:tc>
      </w:tr>
      <w:tr w:rsidRPr="00CE633E" w:rsidR="00D12574" w:rsidTr="00D97D08" w14:paraId="292D13DA" w14:textId="77777777">
        <w:tc>
          <w:tcPr>
            <w:tcW w:w="837" w:type="dxa"/>
          </w:tcPr>
          <w:p w:rsidRPr="00CE633E" w:rsidR="00D12574" w:rsidP="0088696A" w:rsidRDefault="00D12574" w14:paraId="2F4B448C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CE633E" w:rsidR="00D12574" w:rsidP="0088696A" w:rsidRDefault="00D12574" w14:paraId="759178D0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Art-C sp. z o.o. </w:t>
            </w:r>
          </w:p>
          <w:p w:rsidRPr="00CE633E" w:rsidR="00D12574" w:rsidP="0088696A" w:rsidRDefault="00D12574" w14:paraId="68D4A81D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Jana Pawła II 13, 01-111 Wadowice</w:t>
            </w:r>
          </w:p>
        </w:tc>
        <w:tc>
          <w:tcPr>
            <w:tcW w:w="3827" w:type="dxa"/>
          </w:tcPr>
          <w:p w:rsidRPr="00CE633E" w:rsidR="00D12574" w:rsidP="0088696A" w:rsidRDefault="00D12574" w14:paraId="414257BF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555 000 000 zł</w:t>
            </w:r>
          </w:p>
        </w:tc>
      </w:tr>
      <w:tr w:rsidRPr="00CE633E" w:rsidR="00D12574" w:rsidTr="00D97D08" w14:paraId="265EF82B" w14:textId="77777777">
        <w:tc>
          <w:tcPr>
            <w:tcW w:w="837" w:type="dxa"/>
          </w:tcPr>
          <w:p w:rsidRPr="00CE633E" w:rsidR="00D12574" w:rsidP="0088696A" w:rsidRDefault="00D12574" w14:paraId="415F6764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</w:p>
        </w:tc>
        <w:tc>
          <w:tcPr>
            <w:tcW w:w="4403" w:type="dxa"/>
          </w:tcPr>
          <w:p w:rsidRPr="00CE633E" w:rsidR="00D12574" w:rsidP="0088696A" w:rsidRDefault="00D12574" w14:paraId="040E2EF7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Dobra Firma sp. z o.o. </w:t>
            </w:r>
          </w:p>
          <w:p w:rsidRPr="00CE633E" w:rsidR="00D12574" w:rsidP="0088696A" w:rsidRDefault="00D12574" w14:paraId="2F2C5FB8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Solarza 8, 35-091 Rzeszów</w:t>
            </w:r>
          </w:p>
        </w:tc>
        <w:tc>
          <w:tcPr>
            <w:tcW w:w="3827" w:type="dxa"/>
          </w:tcPr>
          <w:p w:rsidRPr="00CE633E" w:rsidR="00D12574" w:rsidP="0088696A" w:rsidRDefault="00D12574" w14:paraId="5460F334" w14:textId="46BF1060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550 000 000 zł</w:t>
            </w:r>
          </w:p>
        </w:tc>
      </w:tr>
      <w:tr w:rsidRPr="00CE633E" w:rsidR="00D12574" w:rsidTr="00D97D08" w14:paraId="4DD6A69E" w14:textId="77777777">
        <w:tc>
          <w:tcPr>
            <w:tcW w:w="837" w:type="dxa"/>
          </w:tcPr>
          <w:p w:rsidRPr="00CE633E" w:rsidR="00D12574" w:rsidP="0088696A" w:rsidRDefault="00D12574" w14:paraId="24636124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</w:p>
        </w:tc>
        <w:tc>
          <w:tcPr>
            <w:tcW w:w="4403" w:type="dxa"/>
          </w:tcPr>
          <w:p w:rsidRPr="0088696A" w:rsidR="00D12574" w:rsidP="0088696A" w:rsidRDefault="00D12574" w14:paraId="21853FAD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Krakowskie Bajgle sp. z o.o.</w:t>
            </w:r>
          </w:p>
          <w:p w:rsidRPr="00CE633E" w:rsidR="00EE605C" w:rsidP="0088696A" w:rsidRDefault="00EE605C" w14:paraId="13925B8D" w14:textId="538E4DC3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88696A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Smaczna 6, 00-000 Warszawa</w:t>
            </w:r>
          </w:p>
        </w:tc>
        <w:tc>
          <w:tcPr>
            <w:tcW w:w="3827" w:type="dxa"/>
          </w:tcPr>
          <w:p w:rsidRPr="00CE633E" w:rsidR="00D12574" w:rsidP="0088696A" w:rsidRDefault="00D12574" w14:paraId="70CEEFE9" w14:textId="00228581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450 500 000 zł</w:t>
            </w:r>
          </w:p>
        </w:tc>
      </w:tr>
      <w:tr w:rsidRPr="00CE633E" w:rsidR="00D12574" w:rsidTr="00D97D08" w14:paraId="0F2F1FAD" w14:textId="77777777">
        <w:tc>
          <w:tcPr>
            <w:tcW w:w="837" w:type="dxa"/>
          </w:tcPr>
          <w:p w:rsidRPr="00CE633E" w:rsidR="00D12574" w:rsidP="0088696A" w:rsidRDefault="00D12574" w14:paraId="3EC2E7AC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88696A" w:rsidR="00D12574" w:rsidP="0088696A" w:rsidRDefault="00D12574" w14:paraId="56ABACFE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Konsorcjum firm: ABC S.A. oraz </w:t>
            </w:r>
            <w:proofErr w:type="spellStart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SuperCompany</w:t>
            </w:r>
            <w:proofErr w:type="spellEnd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 Sp. z o.o.</w:t>
            </w:r>
          </w:p>
          <w:p w:rsidRPr="00CE633E" w:rsidR="00EE605C" w:rsidP="0088696A" w:rsidRDefault="00EE605C" w14:paraId="563E7704" w14:textId="035A54FE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88696A">
              <w:rPr>
                <w:rFonts w:ascii="Arial" w:hAnsi="Arial" w:eastAsia="Aptos" w:cs="Arial"/>
                <w:sz w:val="21"/>
                <w:szCs w:val="21"/>
                <w:lang w:eastAsia="en-US"/>
              </w:rPr>
              <w:t>Adres do doręczeń: ul. Zielona 2, 00-001 Warszawa</w:t>
            </w:r>
          </w:p>
        </w:tc>
        <w:tc>
          <w:tcPr>
            <w:tcW w:w="3827" w:type="dxa"/>
          </w:tcPr>
          <w:p w:rsidRPr="00CE633E" w:rsidR="00D12574" w:rsidP="0088696A" w:rsidRDefault="00D12574" w14:paraId="3568C3DF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600 000 000 zł</w:t>
            </w:r>
          </w:p>
        </w:tc>
      </w:tr>
      <w:tr w:rsidRPr="00CE633E" w:rsidR="00D12574" w:rsidTr="00D97D08" w14:paraId="2449A97F" w14:textId="77777777">
        <w:tc>
          <w:tcPr>
            <w:tcW w:w="837" w:type="dxa"/>
          </w:tcPr>
          <w:p w:rsidRPr="00CE633E" w:rsidR="00D12574" w:rsidP="0088696A" w:rsidRDefault="00D12574" w14:paraId="1DDEE546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88696A" w:rsidR="00D12574" w:rsidP="0088696A" w:rsidRDefault="00D12574" w14:paraId="00B0A2A1" w14:textId="1E852632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Nazwa </w:t>
            </w:r>
            <w:r w:rsidR="00AF038E">
              <w:rPr>
                <w:rFonts w:ascii="Arial" w:hAnsi="Arial" w:eastAsia="Aptos" w:cs="Arial"/>
                <w:sz w:val="21"/>
                <w:szCs w:val="21"/>
                <w:lang w:eastAsia="en-US"/>
              </w:rPr>
              <w:t>F</w:t>
            </w: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irmy S.A.</w:t>
            </w:r>
          </w:p>
          <w:p w:rsidRPr="00CE633E" w:rsidR="00EE605C" w:rsidP="0088696A" w:rsidRDefault="00EE605C" w14:paraId="0B0E7577" w14:textId="1AFB76C3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88696A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Chłodna 5/6, 11-222 Wrocław</w:t>
            </w:r>
          </w:p>
        </w:tc>
        <w:tc>
          <w:tcPr>
            <w:tcW w:w="3827" w:type="dxa"/>
          </w:tcPr>
          <w:p w:rsidRPr="00CE633E" w:rsidR="00D12574" w:rsidP="0088696A" w:rsidRDefault="00D12574" w14:paraId="44BD1133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499 999 999 zł</w:t>
            </w:r>
          </w:p>
        </w:tc>
      </w:tr>
      <w:tr w:rsidRPr="00CE633E" w:rsidR="005A262D" w:rsidTr="00D97D08" w14:paraId="5D75680B" w14:textId="77777777">
        <w:tc>
          <w:tcPr>
            <w:tcW w:w="837" w:type="dxa"/>
          </w:tcPr>
          <w:p w:rsidRPr="00CE633E" w:rsidR="005A262D" w:rsidP="005A262D" w:rsidRDefault="005A262D" w14:paraId="7C4AB4F5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="005A262D" w:rsidP="005A262D" w:rsidRDefault="005A262D" w14:paraId="47C4DEF0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XYZ S.A.</w:t>
            </w:r>
          </w:p>
          <w:p w:rsidRPr="00CE633E" w:rsidR="005A262D" w:rsidP="005A262D" w:rsidRDefault="005A262D" w14:paraId="590D174F" w14:textId="66A98A22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ul. Dobra 8, 20-0213 Łódź</w:t>
            </w:r>
          </w:p>
        </w:tc>
        <w:tc>
          <w:tcPr>
            <w:tcW w:w="3827" w:type="dxa"/>
          </w:tcPr>
          <w:p w:rsidRPr="00CE633E" w:rsidR="005A262D" w:rsidP="005A262D" w:rsidRDefault="005A262D" w14:paraId="664418B9" w14:textId="674A6A55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330 000 000 zł</w:t>
            </w:r>
          </w:p>
        </w:tc>
      </w:tr>
      <w:bookmarkEnd w:id="0"/>
    </w:tbl>
    <w:p w:rsidRPr="0088696A" w:rsidR="00D12574" w:rsidP="0088696A" w:rsidRDefault="00D12574" w14:paraId="2372286A" w14:textId="77777777">
      <w:pPr>
        <w:spacing w:before="240" w:after="240" w:line="360" w:lineRule="auto"/>
        <w:jc w:val="left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88696A" w:rsidR="00D12574" w:rsidP="0088696A" w:rsidRDefault="00D12574" w14:paraId="6094C9D0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</w:pPr>
      <w:r w:rsidRPr="0088696A"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  <w:lastRenderedPageBreak/>
        <w:t>AKTA POSTĘPOWANIA</w:t>
      </w:r>
    </w:p>
    <w:p w:rsidRPr="0088696A" w:rsidR="00D12574" w:rsidP="0088696A" w:rsidRDefault="00D12574" w14:paraId="470F0FB9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D12574" w:rsidP="0088696A" w:rsidRDefault="00D12574" w14:paraId="27DAF9E9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/>
          <w:sz w:val="21"/>
          <w:szCs w:val="21"/>
          <w:lang w:eastAsia="en-US"/>
        </w:rPr>
        <w:t>SPECYFIKACJA WARUNKÓW ZAMÓWIENIA</w:t>
      </w:r>
    </w:p>
    <w:p w:rsidRPr="00471FD6" w:rsidR="00D12574" w:rsidP="0088696A" w:rsidRDefault="00D12574" w14:paraId="16B220FC" w14:textId="77777777">
      <w:pPr>
        <w:spacing w:before="240" w:after="240" w:line="360" w:lineRule="auto"/>
        <w:jc w:val="center"/>
        <w:rPr>
          <w:rFonts w:ascii="Arial" w:hAnsi="Arial" w:cs="Arial" w:eastAsiaTheme="minorHAnsi"/>
          <w:b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w przetargu nieograniczonym na roboty budowlane:</w:t>
      </w:r>
    </w:p>
    <w:p w:rsidRPr="00471FD6" w:rsidR="00D12574" w:rsidP="0088696A" w:rsidRDefault="00D12574" w14:paraId="4AA82602" w14:textId="77777777">
      <w:pPr>
        <w:spacing w:before="240" w:after="240" w:line="360" w:lineRule="auto"/>
        <w:jc w:val="center"/>
        <w:rPr>
          <w:rFonts w:ascii="Arial" w:hAnsi="Arial" w:cs="Arial" w:eastAsiaTheme="minorHAnsi"/>
          <w:i/>
          <w:i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 xml:space="preserve">„Budowa drogi ekspresowej S8 na odcinku </w:t>
      </w:r>
      <w:proofErr w:type="spellStart"/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Bardo</w:t>
      </w:r>
      <w:proofErr w:type="spellEnd"/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-Kłodzko”</w:t>
      </w:r>
    </w:p>
    <w:p w:rsidRPr="00471FD6" w:rsidR="00D12574" w:rsidP="0088696A" w:rsidRDefault="00D12574" w14:paraId="2FC6F8FD" w14:textId="77777777">
      <w:pPr>
        <w:spacing w:before="240" w:after="240" w:line="360" w:lineRule="auto"/>
        <w:jc w:val="center"/>
        <w:rPr>
          <w:rFonts w:ascii="Arial" w:hAnsi="Arial" w:cs="Arial" w:eastAsiaTheme="minorHAnsi"/>
          <w:b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Nr postępowania: ZP/99/2023</w:t>
      </w:r>
    </w:p>
    <w:p w:rsidRPr="00471FD6" w:rsidR="00D12574" w:rsidP="0088696A" w:rsidRDefault="00D12574" w14:paraId="7F4AC8B7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D12574" w:rsidP="0088696A" w:rsidRDefault="00D12574" w14:paraId="73030745" w14:textId="77777777">
      <w:pPr>
        <w:numPr>
          <w:ilvl w:val="0"/>
          <w:numId w:val="8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Zamawiający: </w:t>
      </w:r>
    </w:p>
    <w:p w:rsidRPr="00471FD6" w:rsidR="00D12574" w:rsidP="0088696A" w:rsidRDefault="00D12574" w14:paraId="563AC665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G</w:t>
      </w:r>
      <w:r w:rsidRPr="0088696A">
        <w:rPr>
          <w:rFonts w:ascii="Arial" w:hAnsi="Arial" w:cs="Arial" w:eastAsiaTheme="minorHAnsi"/>
          <w:sz w:val="21"/>
          <w:szCs w:val="21"/>
          <w:lang w:eastAsia="en-US"/>
        </w:rPr>
        <w:t>eneralna</w:t>
      </w: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Dyrekcja Dróg Krajowych i Autostrad Oddział we Wrocławiu, ul. Powstańców Śląskich 186, 53-139 Wrocław, </w:t>
      </w:r>
      <w:hyperlink w:history="1" r:id="rId8">
        <w:r w:rsidRPr="00471FD6">
          <w:rPr>
            <w:rFonts w:ascii="Arial" w:hAnsi="Arial" w:cs="Arial" w:eastAsiaTheme="minorHAnsi"/>
            <w:color w:val="0563C1" w:themeColor="hyperlink"/>
            <w:sz w:val="21"/>
            <w:szCs w:val="21"/>
            <w:u w:val="single"/>
            <w:lang w:eastAsia="en-US"/>
          </w:rPr>
          <w:t>przetargi@gddkia.gov.pl</w:t>
        </w:r>
      </w:hyperlink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</w:t>
      </w:r>
    </w:p>
    <w:p w:rsidRPr="00471FD6" w:rsidR="00D12574" w:rsidP="0088696A" w:rsidRDefault="00D12574" w14:paraId="27D9F2ED" w14:textId="77777777">
      <w:pPr>
        <w:numPr>
          <w:ilvl w:val="0"/>
          <w:numId w:val="8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Tryb: przetarg nieograniczony prowadzony na podstawie przepisów ustawy z dnia 11 września 2019 r. Prawo zamówień publicznych.</w:t>
      </w:r>
    </w:p>
    <w:p w:rsidRPr="00471FD6" w:rsidR="00D12574" w:rsidP="0088696A" w:rsidRDefault="00D12574" w14:paraId="6F492697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[…]</w:t>
      </w:r>
    </w:p>
    <w:p w:rsidRPr="0088696A" w:rsidR="00D12574" w:rsidP="0088696A" w:rsidRDefault="00D12574" w14:paraId="645A6D68" w14:textId="77777777">
      <w:pPr>
        <w:spacing w:before="240" w:after="240" w:line="360" w:lineRule="auto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D12574" w:rsidP="0088696A" w:rsidRDefault="00D12574" w14:paraId="7C24270A" w14:textId="77777777">
      <w:pPr>
        <w:spacing w:before="240" w:after="240" w:line="360" w:lineRule="auto"/>
        <w:rPr>
          <w:rFonts w:ascii="Arial" w:hAnsi="Arial" w:cs="Arial" w:eastAsiaTheme="minorHAnsi"/>
          <w:b/>
          <w:sz w:val="21"/>
          <w:szCs w:val="21"/>
          <w:lang w:eastAsia="en-US"/>
        </w:rPr>
      </w:pPr>
      <w:r w:rsidRPr="0088696A">
        <w:rPr>
          <w:rFonts w:ascii="Arial" w:hAnsi="Arial" w:cs="Arial" w:eastAsiaTheme="minorHAnsi"/>
          <w:b/>
          <w:sz w:val="21"/>
          <w:szCs w:val="21"/>
          <w:lang w:eastAsia="en-US"/>
        </w:rPr>
        <w:t>ROZDZ. I – PRZEDMIOT ZAMÓWIENIA</w:t>
      </w:r>
    </w:p>
    <w:p w:rsidRPr="00471FD6" w:rsidR="00D12574" w:rsidP="00B15F7E" w:rsidRDefault="00D12574" w14:paraId="11FA98EE" w14:textId="77777777">
      <w:pPr>
        <w:numPr>
          <w:ilvl w:val="0"/>
          <w:numId w:val="9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Przedmiotem zamówienia jest budowa drogi ekspresowej S8 na odcinku </w:t>
      </w:r>
      <w:proofErr w:type="spellStart"/>
      <w:r w:rsidRPr="00471FD6">
        <w:rPr>
          <w:rFonts w:ascii="Arial" w:hAnsi="Arial" w:cs="Arial" w:eastAsiaTheme="minorHAnsi"/>
          <w:sz w:val="21"/>
          <w:szCs w:val="21"/>
          <w:lang w:eastAsia="en-US"/>
        </w:rPr>
        <w:t>Bardo</w:t>
      </w:r>
      <w:proofErr w:type="spellEnd"/>
      <w:r w:rsidRPr="00471FD6">
        <w:rPr>
          <w:rFonts w:ascii="Arial" w:hAnsi="Arial" w:cs="Arial" w:eastAsiaTheme="minorHAnsi"/>
          <w:sz w:val="21"/>
          <w:szCs w:val="21"/>
          <w:lang w:eastAsia="en-US"/>
        </w:rPr>
        <w:t>-Kłodzko na km 070-099 wraz z węzłami.</w:t>
      </w:r>
    </w:p>
    <w:p w:rsidRPr="00471FD6" w:rsidR="00D12574" w:rsidP="00B15F7E" w:rsidRDefault="00D12574" w14:paraId="55C9A452" w14:textId="77777777">
      <w:pPr>
        <w:numPr>
          <w:ilvl w:val="0"/>
          <w:numId w:val="9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Szczegółowy opis przedmiotu zamówienia zawarto w </w:t>
      </w: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załączniku nr 1</w:t>
      </w: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do SWZ – Dokumentacja Projektowa oraz Specyfikacja Techniczna Wykonania i Odbioru Robót Budowlanych</w:t>
      </w:r>
    </w:p>
    <w:p w:rsidRPr="0088696A" w:rsidR="00767388" w:rsidP="0088696A" w:rsidRDefault="00767388" w14:paraId="266D5361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88696A" w:rsidR="0074725F" w:rsidP="0088696A" w:rsidRDefault="003278A0" w14:paraId="286EFB39" w14:textId="231983A8">
      <w:pPr>
        <w:pStyle w:val="Annexetitre"/>
        <w:spacing w:before="240" w:after="240" w:line="360" w:lineRule="auto"/>
        <w:jc w:val="both"/>
        <w:rPr>
          <w:rFonts w:ascii="Arial" w:hAnsi="Arial" w:cs="Arial"/>
          <w:caps/>
          <w:sz w:val="21"/>
          <w:szCs w:val="21"/>
          <w:u w:val="none"/>
        </w:rPr>
      </w:pPr>
      <w:r w:rsidRPr="0088696A">
        <w:rPr>
          <w:rFonts w:ascii="Arial" w:hAnsi="Arial" w:cs="Arial"/>
          <w:caps/>
          <w:sz w:val="21"/>
          <w:szCs w:val="21"/>
          <w:u w:val="none"/>
        </w:rPr>
        <w:t xml:space="preserve">Rozdz. V </w:t>
      </w:r>
      <w:r w:rsidRPr="0088696A" w:rsidR="00522BC1">
        <w:rPr>
          <w:rFonts w:ascii="Arial" w:hAnsi="Arial" w:cs="Arial"/>
          <w:caps/>
          <w:sz w:val="21"/>
          <w:szCs w:val="21"/>
          <w:u w:val="none"/>
        </w:rPr>
        <w:t xml:space="preserve">- </w:t>
      </w:r>
      <w:r w:rsidRPr="0088696A">
        <w:rPr>
          <w:rFonts w:ascii="Arial" w:hAnsi="Arial" w:cs="Arial"/>
          <w:caps/>
          <w:sz w:val="21"/>
          <w:szCs w:val="21"/>
          <w:u w:val="none"/>
        </w:rPr>
        <w:t>podstawy wykluczenia</w:t>
      </w:r>
    </w:p>
    <w:p w:rsidRPr="0088696A" w:rsidR="00292663" w:rsidP="00B15F7E" w:rsidRDefault="00292663" w14:paraId="02F16F4D" w14:textId="37253DC2">
      <w:pPr>
        <w:pStyle w:val="Akapitzlist"/>
        <w:numPr>
          <w:ilvl w:val="0"/>
          <w:numId w:val="2"/>
        </w:numPr>
        <w:spacing w:before="240" w:after="240" w:line="360" w:lineRule="auto"/>
        <w:ind w:left="-142"/>
        <w:contextualSpacing w:val="0"/>
        <w:rPr>
          <w:rFonts w:ascii="Arial" w:hAnsi="Arial" w:cs="Arial"/>
          <w:sz w:val="21"/>
          <w:szCs w:val="21"/>
        </w:rPr>
      </w:pPr>
      <w:bookmarkStart w:name="_Hlk164087251" w:id="1"/>
      <w:r w:rsidRPr="0088696A">
        <w:rPr>
          <w:rFonts w:ascii="Arial" w:hAnsi="Arial" w:cs="Arial"/>
          <w:sz w:val="21"/>
          <w:szCs w:val="21"/>
        </w:rPr>
        <w:t>Zamawiający wykluczy z postępowania wykonawc</w:t>
      </w:r>
      <w:r w:rsidRPr="0088696A" w:rsidR="004F1C0E">
        <w:rPr>
          <w:rFonts w:ascii="Arial" w:hAnsi="Arial" w:cs="Arial"/>
          <w:sz w:val="21"/>
          <w:szCs w:val="21"/>
        </w:rPr>
        <w:t>ę</w:t>
      </w:r>
      <w:r w:rsidRPr="0088696A" w:rsidR="007B1315">
        <w:rPr>
          <w:rFonts w:ascii="Arial" w:hAnsi="Arial" w:cs="Arial"/>
          <w:sz w:val="21"/>
          <w:szCs w:val="21"/>
        </w:rPr>
        <w:t>, względem któr</w:t>
      </w:r>
      <w:r w:rsidRPr="0088696A" w:rsidR="004F1C0E">
        <w:rPr>
          <w:rFonts w:ascii="Arial" w:hAnsi="Arial" w:cs="Arial"/>
          <w:sz w:val="21"/>
          <w:szCs w:val="21"/>
        </w:rPr>
        <w:t>ego</w:t>
      </w:r>
      <w:r w:rsidRPr="0088696A" w:rsidR="007B1315">
        <w:rPr>
          <w:rFonts w:ascii="Arial" w:hAnsi="Arial" w:cs="Arial"/>
          <w:sz w:val="21"/>
          <w:szCs w:val="21"/>
        </w:rPr>
        <w:t xml:space="preserve"> zachodzą </w:t>
      </w:r>
      <w:r w:rsidRPr="0088696A" w:rsidR="00AC59A9">
        <w:rPr>
          <w:rFonts w:ascii="Arial" w:hAnsi="Arial" w:cs="Arial"/>
          <w:sz w:val="21"/>
          <w:szCs w:val="21"/>
        </w:rPr>
        <w:t xml:space="preserve">okoliczności </w:t>
      </w:r>
      <w:r w:rsidRPr="0088696A" w:rsidR="007B1315">
        <w:rPr>
          <w:rFonts w:ascii="Arial" w:hAnsi="Arial" w:cs="Arial"/>
          <w:sz w:val="21"/>
          <w:szCs w:val="21"/>
        </w:rPr>
        <w:t>opisane w art.</w:t>
      </w:r>
      <w:r w:rsidRPr="0088696A" w:rsidR="00276A1E">
        <w:rPr>
          <w:rFonts w:ascii="Arial" w:hAnsi="Arial" w:cs="Arial"/>
          <w:sz w:val="21"/>
          <w:szCs w:val="21"/>
        </w:rPr>
        <w:t xml:space="preserve"> 108 oraz</w:t>
      </w:r>
      <w:r w:rsidRPr="0088696A" w:rsidR="003F3522">
        <w:rPr>
          <w:rFonts w:ascii="Arial" w:hAnsi="Arial" w:cs="Arial"/>
          <w:sz w:val="21"/>
          <w:szCs w:val="21"/>
        </w:rPr>
        <w:t xml:space="preserve"> 109 </w:t>
      </w:r>
      <w:r w:rsidRPr="0088696A" w:rsidR="007B1315">
        <w:rPr>
          <w:rFonts w:ascii="Arial" w:hAnsi="Arial" w:cs="Arial"/>
          <w:sz w:val="21"/>
          <w:szCs w:val="21"/>
        </w:rPr>
        <w:t xml:space="preserve">ust. 1 </w:t>
      </w:r>
      <w:r w:rsidRPr="0088696A" w:rsidR="00D6729F">
        <w:rPr>
          <w:rFonts w:ascii="Arial" w:hAnsi="Arial" w:cs="Arial"/>
          <w:sz w:val="21"/>
          <w:szCs w:val="21"/>
        </w:rPr>
        <w:t xml:space="preserve">pkt 5, 7, 8 i 10 </w:t>
      </w:r>
      <w:proofErr w:type="spellStart"/>
      <w:r w:rsidRPr="0088696A" w:rsidR="007B1315">
        <w:rPr>
          <w:rFonts w:ascii="Arial" w:hAnsi="Arial" w:cs="Arial"/>
          <w:sz w:val="21"/>
          <w:szCs w:val="21"/>
        </w:rPr>
        <w:t>Pzp</w:t>
      </w:r>
      <w:proofErr w:type="spellEnd"/>
      <w:r w:rsidRPr="0088696A" w:rsidR="007B1315">
        <w:rPr>
          <w:rFonts w:ascii="Arial" w:hAnsi="Arial" w:cs="Arial"/>
          <w:sz w:val="21"/>
          <w:szCs w:val="21"/>
        </w:rPr>
        <w:t>, tj.:</w:t>
      </w:r>
    </w:p>
    <w:p w:rsidRPr="0088696A" w:rsidR="004F1C0E" w:rsidP="00B15F7E" w:rsidRDefault="001A6922" w14:paraId="0274B61A" w14:textId="7C667EE3">
      <w:pPr>
        <w:pStyle w:val="Akapitzlist"/>
        <w:numPr>
          <w:ilvl w:val="0"/>
          <w:numId w:val="3"/>
        </w:numPr>
        <w:spacing w:before="240" w:after="240" w:line="360" w:lineRule="auto"/>
        <w:ind w:left="426"/>
        <w:contextualSpacing w:val="0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color w:val="333333"/>
          <w:sz w:val="21"/>
          <w:szCs w:val="21"/>
          <w:shd w:val="clear" w:color="auto" w:fill="FFFFFF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Pr="0088696A" w:rsidR="00D6729F" w:rsidP="00B15F7E" w:rsidRDefault="00D6729F" w14:paraId="220FBB20" w14:textId="77777777">
      <w:pPr>
        <w:pStyle w:val="Akapitzlist"/>
        <w:numPr>
          <w:ilvl w:val="0"/>
          <w:numId w:val="3"/>
        </w:numPr>
        <w:shd w:val="clear" w:color="auto" w:fill="FFFFFF"/>
        <w:spacing w:before="240" w:after="240" w:line="360" w:lineRule="auto"/>
        <w:ind w:left="426"/>
        <w:contextualSpacing w:val="0"/>
        <w:rPr>
          <w:rFonts w:ascii="Arial" w:hAnsi="Arial" w:eastAsia="Times New Roman" w:cs="Arial"/>
          <w:color w:val="333333"/>
          <w:sz w:val="21"/>
          <w:szCs w:val="21"/>
          <w:lang w:eastAsia="en-US"/>
        </w:rPr>
      </w:pPr>
      <w:r w:rsidRPr="008869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Pr="0088696A" w:rsidR="00D6729F" w:rsidP="00B15F7E" w:rsidRDefault="00D6729F" w14:paraId="6EE4711B" w14:textId="0B5835B3">
      <w:pPr>
        <w:pStyle w:val="Akapitzlist"/>
        <w:numPr>
          <w:ilvl w:val="0"/>
          <w:numId w:val="3"/>
        </w:numPr>
        <w:shd w:val="clear" w:color="auto" w:fill="FFFFFF"/>
        <w:spacing w:before="240" w:after="240" w:line="360" w:lineRule="auto"/>
        <w:ind w:left="426"/>
        <w:contextualSpacing w:val="0"/>
        <w:rPr>
          <w:rFonts w:ascii="Arial" w:hAnsi="Arial" w:eastAsia="Times New Roman" w:cs="Arial"/>
          <w:color w:val="333333"/>
          <w:sz w:val="21"/>
          <w:szCs w:val="21"/>
          <w:lang w:eastAsia="en-US"/>
        </w:rPr>
      </w:pPr>
      <w:r w:rsidRPr="008869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Pr="00B15F7E" w:rsidR="00251289" w:rsidP="0088696A" w:rsidRDefault="00D6729F" w14:paraId="608D9F3B" w14:textId="66003CF4">
      <w:pPr>
        <w:pStyle w:val="Akapitzlist"/>
        <w:numPr>
          <w:ilvl w:val="0"/>
          <w:numId w:val="3"/>
        </w:numPr>
        <w:shd w:val="clear" w:color="auto" w:fill="FFFFFF"/>
        <w:spacing w:before="240" w:after="240" w:line="360" w:lineRule="auto"/>
        <w:ind w:left="426"/>
        <w:contextualSpacing w:val="0"/>
        <w:rPr>
          <w:rFonts w:ascii="Arial" w:hAnsi="Arial" w:eastAsia="Times New Roman" w:cs="Arial"/>
          <w:color w:val="333333"/>
          <w:sz w:val="21"/>
          <w:szCs w:val="21"/>
          <w:lang w:eastAsia="en-US"/>
        </w:rPr>
      </w:pPr>
      <w:r w:rsidRPr="008869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t>który w wyniku lekkomyślności lub niedbalstwa przedstawił informacje wprowadzające w błąd, co mogło mieć istotny wpływ na decyzje podejmowane przez zamawiającego w postępowaniu o udzielenie zamówienia</w:t>
      </w:r>
      <w:r w:rsidRPr="0088696A" w:rsidR="00251289">
        <w:rPr>
          <w:rFonts w:ascii="Arial" w:hAnsi="Arial" w:eastAsia="Times New Roman" w:cs="Arial"/>
          <w:color w:val="333333"/>
          <w:sz w:val="21"/>
          <w:szCs w:val="21"/>
          <w:lang w:eastAsia="en-US"/>
        </w:rPr>
        <w:t>.</w:t>
      </w:r>
    </w:p>
    <w:p w:rsidRPr="0088696A" w:rsidR="0074725F" w:rsidP="0088696A" w:rsidRDefault="0059125E" w14:paraId="51C3D9AF" w14:textId="67839A91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[…]</w:t>
      </w:r>
    </w:p>
    <w:p w:rsidRPr="0088696A" w:rsidR="00384F5D" w:rsidP="0088696A" w:rsidRDefault="00D12574" w14:paraId="42581CD1" w14:textId="5D0BD1E4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bookmarkStart w:name="_Hlk164085625" w:id="2"/>
      <w:bookmarkEnd w:id="1"/>
      <w:r w:rsidRPr="0088696A">
        <w:rPr>
          <w:rFonts w:ascii="Arial" w:hAnsi="Arial" w:cs="Arial"/>
          <w:b/>
          <w:bCs/>
          <w:sz w:val="21"/>
          <w:szCs w:val="21"/>
        </w:rPr>
        <w:t>ROZDZ. X – DATA SKŁADANIA I OTWARCIA OFERT</w:t>
      </w:r>
    </w:p>
    <w:p w:rsidRPr="0088696A" w:rsidR="00E60B10" w:rsidP="00B15F7E" w:rsidRDefault="00E60B10" w14:paraId="161CC320" w14:textId="2483EE65">
      <w:pPr>
        <w:pStyle w:val="Akapitzlist"/>
        <w:numPr>
          <w:ilvl w:val="0"/>
          <w:numId w:val="4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Oferty należy składać za pośrednictwem e-</w:t>
      </w:r>
      <w:proofErr w:type="spellStart"/>
      <w:r w:rsidRPr="0088696A">
        <w:rPr>
          <w:rFonts w:ascii="Arial" w:hAnsi="Arial" w:cs="Arial"/>
          <w:sz w:val="21"/>
          <w:szCs w:val="21"/>
        </w:rPr>
        <w:t>Plaformy</w:t>
      </w:r>
      <w:proofErr w:type="spellEnd"/>
      <w:r w:rsidRPr="0088696A">
        <w:rPr>
          <w:rFonts w:ascii="Arial" w:hAnsi="Arial" w:cs="Arial"/>
          <w:sz w:val="21"/>
          <w:szCs w:val="21"/>
        </w:rPr>
        <w:t xml:space="preserve"> Zamawiającego do dnia </w:t>
      </w:r>
      <w:r w:rsidR="00614621">
        <w:rPr>
          <w:rFonts w:ascii="Arial" w:hAnsi="Arial" w:cs="Arial"/>
          <w:sz w:val="21"/>
          <w:szCs w:val="21"/>
        </w:rPr>
        <w:t>1</w:t>
      </w:r>
      <w:r w:rsidRPr="0088696A" w:rsidR="00614621">
        <w:rPr>
          <w:rFonts w:ascii="Arial" w:hAnsi="Arial" w:cs="Arial"/>
          <w:sz w:val="21"/>
          <w:szCs w:val="21"/>
        </w:rPr>
        <w:t xml:space="preserve"> </w:t>
      </w:r>
      <w:r w:rsidR="00614621">
        <w:rPr>
          <w:rFonts w:ascii="Arial" w:hAnsi="Arial" w:cs="Arial"/>
          <w:sz w:val="21"/>
          <w:szCs w:val="21"/>
        </w:rPr>
        <w:t>marca</w:t>
      </w:r>
      <w:r w:rsidRPr="0088696A" w:rsidR="00614621">
        <w:rPr>
          <w:rFonts w:ascii="Arial" w:hAnsi="Arial" w:cs="Arial"/>
          <w:sz w:val="21"/>
          <w:szCs w:val="21"/>
        </w:rPr>
        <w:t xml:space="preserve"> </w:t>
      </w:r>
      <w:r w:rsidRPr="0088696A" w:rsidR="0098197D">
        <w:rPr>
          <w:rFonts w:ascii="Arial" w:hAnsi="Arial" w:cs="Arial"/>
          <w:sz w:val="21"/>
          <w:szCs w:val="21"/>
        </w:rPr>
        <w:t>2024 r., do godziny. 10.00</w:t>
      </w:r>
      <w:r w:rsidRPr="0088696A" w:rsidR="000F1ADF">
        <w:rPr>
          <w:rFonts w:ascii="Arial" w:hAnsi="Arial" w:cs="Arial"/>
          <w:sz w:val="21"/>
          <w:szCs w:val="21"/>
        </w:rPr>
        <w:t>.</w:t>
      </w:r>
    </w:p>
    <w:p w:rsidRPr="0088696A" w:rsidR="000F1ADF" w:rsidP="00B15F7E" w:rsidRDefault="000F1ADF" w14:paraId="0155BA72" w14:textId="1002D357">
      <w:pPr>
        <w:pStyle w:val="Akapitzlist"/>
        <w:numPr>
          <w:ilvl w:val="0"/>
          <w:numId w:val="4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Otwarcie ofert nastąpi niezwłocznie po upływie terminu ich składania.</w:t>
      </w:r>
    </w:p>
    <w:bookmarkEnd w:id="2"/>
    <w:p w:rsidRPr="0088696A" w:rsidR="00975936" w:rsidP="0088696A" w:rsidRDefault="00975936" w14:paraId="30338F19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88696A" w:rsidR="00794E49" w:rsidP="0088696A" w:rsidRDefault="00794E49" w14:paraId="4B795227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88696A" w:rsidR="00D12574" w:rsidP="0088696A" w:rsidRDefault="00D12574" w14:paraId="102AE5B8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88696A">
        <w:rPr>
          <w:rFonts w:ascii="Arial" w:hAnsi="Arial" w:cs="Arial"/>
          <w:i/>
          <w:iCs/>
          <w:sz w:val="21"/>
          <w:szCs w:val="21"/>
        </w:rPr>
        <w:t>Podpisano:</w:t>
      </w:r>
    </w:p>
    <w:p w:rsidRPr="0088696A" w:rsidR="00794E49" w:rsidP="0088696A" w:rsidRDefault="00D12574" w14:paraId="38CFED3F" w14:textId="58BB71A0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88696A">
        <w:rPr>
          <w:rFonts w:ascii="Arial" w:hAnsi="Arial" w:cs="Arial"/>
          <w:i/>
          <w:iCs/>
          <w:sz w:val="21"/>
          <w:szCs w:val="21"/>
        </w:rPr>
        <w:t xml:space="preserve">Jan </w:t>
      </w:r>
      <w:proofErr w:type="spellStart"/>
      <w:r w:rsidRPr="0088696A">
        <w:rPr>
          <w:rFonts w:ascii="Arial" w:hAnsi="Arial" w:cs="Arial"/>
          <w:i/>
          <w:iCs/>
          <w:sz w:val="21"/>
          <w:szCs w:val="21"/>
        </w:rPr>
        <w:t>Drogowicz</w:t>
      </w:r>
      <w:proofErr w:type="spellEnd"/>
      <w:r w:rsidRPr="0088696A">
        <w:rPr>
          <w:rFonts w:ascii="Arial" w:hAnsi="Arial" w:cs="Arial"/>
          <w:i/>
          <w:iCs/>
          <w:sz w:val="21"/>
          <w:szCs w:val="21"/>
        </w:rPr>
        <w:t>, Dyrektor Oddziału</w:t>
      </w:r>
    </w:p>
    <w:p w:rsidRPr="0088696A" w:rsidR="00794E49" w:rsidP="0088696A" w:rsidRDefault="00794E49" w14:paraId="2DBD532E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Pr="0088696A" w:rsidR="00794E49" w:rsidP="0088696A" w:rsidRDefault="00794E49" w14:paraId="7A6F7AE9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Pr="0088696A" w:rsidR="00874641" w:rsidP="0088696A" w:rsidRDefault="00874641" w14:paraId="5A433072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Pr="0088696A" w:rsidR="00874641" w:rsidP="0088696A" w:rsidRDefault="00874641" w14:paraId="3189BC4D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="00B15F7E" w:rsidRDefault="00B15F7E" w14:paraId="5918D50B" w14:textId="77777777">
      <w:pPr>
        <w:spacing w:before="0" w:after="160" w:line="259" w:lineRule="auto"/>
        <w:jc w:val="left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br w:type="page"/>
      </w:r>
    </w:p>
    <w:p w:rsidRPr="0088696A" w:rsidR="000E3048" w:rsidP="0088696A" w:rsidRDefault="00EE605C" w14:paraId="60CE9158" w14:textId="322F3BE0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88696A">
        <w:rPr>
          <w:rFonts w:ascii="Arial" w:hAnsi="Arial" w:cs="Arial"/>
          <w:i/>
          <w:iCs/>
          <w:sz w:val="21"/>
          <w:szCs w:val="21"/>
        </w:rPr>
        <w:lastRenderedPageBreak/>
        <w:t>Jednolity dokument dołączony przez Dobra Firma sp. z o.o.</w:t>
      </w:r>
      <w:r w:rsidRPr="0088696A" w:rsidR="00907856">
        <w:rPr>
          <w:rFonts w:ascii="Arial" w:hAnsi="Arial" w:cs="Arial"/>
          <w:i/>
          <w:iCs/>
          <w:sz w:val="21"/>
          <w:szCs w:val="21"/>
        </w:rPr>
        <w:t xml:space="preserve"> </w:t>
      </w:r>
      <w:r w:rsidR="0088696A">
        <w:rPr>
          <w:rFonts w:ascii="Arial" w:hAnsi="Arial" w:cs="Arial"/>
          <w:i/>
          <w:iCs/>
          <w:sz w:val="21"/>
          <w:szCs w:val="21"/>
        </w:rPr>
        <w:t xml:space="preserve">w Rzeszowie </w:t>
      </w:r>
      <w:r w:rsidRPr="0088696A">
        <w:rPr>
          <w:rFonts w:ascii="Arial" w:hAnsi="Arial" w:cs="Arial"/>
          <w:i/>
          <w:iCs/>
          <w:sz w:val="21"/>
          <w:szCs w:val="21"/>
        </w:rPr>
        <w:t>do oferty:</w:t>
      </w:r>
    </w:p>
    <w:p w:rsidRPr="0088696A" w:rsidR="0074725F" w:rsidP="0088696A" w:rsidRDefault="0074725F" w14:paraId="0D8AE90F" w14:textId="77777777">
      <w:pPr>
        <w:pStyle w:val="Annexetitre"/>
        <w:spacing w:before="240" w:after="240" w:line="360" w:lineRule="auto"/>
        <w:rPr>
          <w:rFonts w:ascii="Arial" w:hAnsi="Arial" w:cs="Arial"/>
          <w:caps/>
          <w:sz w:val="21"/>
          <w:szCs w:val="21"/>
          <w:u w:val="none"/>
        </w:rPr>
      </w:pPr>
    </w:p>
    <w:p w:rsidRPr="0088696A" w:rsidR="00A263C6" w:rsidP="0088696A" w:rsidRDefault="00A263C6" w14:paraId="7D55AD24" w14:textId="45815446">
      <w:pPr>
        <w:pStyle w:val="Annexetitre"/>
        <w:spacing w:before="240" w:after="240" w:line="360" w:lineRule="auto"/>
        <w:rPr>
          <w:rFonts w:ascii="Arial" w:hAnsi="Arial" w:cs="Arial"/>
          <w:caps/>
          <w:sz w:val="21"/>
          <w:szCs w:val="21"/>
          <w:u w:val="none"/>
        </w:rPr>
      </w:pPr>
      <w:r w:rsidRPr="0088696A">
        <w:rPr>
          <w:rFonts w:ascii="Arial" w:hAnsi="Arial" w:cs="Arial"/>
          <w:caps/>
          <w:sz w:val="21"/>
          <w:szCs w:val="21"/>
          <w:u w:val="none"/>
        </w:rPr>
        <w:t>Standardowy formularz jednolitego europejskiego dokumentu zamówienia</w:t>
      </w:r>
    </w:p>
    <w:p w:rsidRPr="0088696A" w:rsidR="00A263C6" w:rsidP="0088696A" w:rsidRDefault="00A263C6" w14:paraId="5AE03836" w14:textId="77777777">
      <w:pPr>
        <w:pStyle w:val="ChapterTitle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Część I: Informacje dotyczące postępowania o udzielenie zamówienia oraz instytucji zamawiającej lub podmiotu zamawiającego</w:t>
      </w:r>
    </w:p>
    <w:p w:rsidRPr="0088696A" w:rsidR="00A263C6" w:rsidP="0088696A" w:rsidRDefault="00A263C6" w14:paraId="66D94C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88696A">
        <w:rPr>
          <w:rFonts w:ascii="Arial" w:hAnsi="Arial" w:cs="Arial"/>
          <w:w w:val="0"/>
          <w:sz w:val="21"/>
          <w:szCs w:val="21"/>
        </w:rPr>
        <w:t xml:space="preserve"> </w:t>
      </w:r>
      <w:r w:rsidRPr="0088696A">
        <w:rPr>
          <w:rFonts w:ascii="Arial" w:hAnsi="Arial" w:cs="Arial"/>
          <w:b/>
          <w:i/>
          <w:w w:val="0"/>
          <w:sz w:val="21"/>
          <w:szCs w:val="21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8696A">
        <w:rPr>
          <w:rStyle w:val="Odwoanieprzypisudolnego"/>
          <w:rFonts w:ascii="Arial" w:hAnsi="Arial" w:cs="Arial"/>
          <w:b/>
          <w:i/>
          <w:w w:val="0"/>
          <w:sz w:val="21"/>
          <w:szCs w:val="21"/>
        </w:rPr>
        <w:footnoteReference w:id="1"/>
      </w:r>
      <w:r w:rsidRPr="0088696A">
        <w:rPr>
          <w:rFonts w:ascii="Arial" w:hAnsi="Arial" w:cs="Arial"/>
          <w:b/>
          <w:i/>
          <w:w w:val="0"/>
          <w:sz w:val="21"/>
          <w:szCs w:val="21"/>
        </w:rPr>
        <w:t>.</w:t>
      </w:r>
      <w:r w:rsidRPr="0088696A">
        <w:rPr>
          <w:rFonts w:ascii="Arial" w:hAnsi="Arial" w:cs="Arial"/>
          <w:b/>
          <w:w w:val="0"/>
          <w:sz w:val="21"/>
          <w:szCs w:val="21"/>
        </w:rPr>
        <w:t xml:space="preserve"> </w:t>
      </w:r>
      <w:r w:rsidRPr="0088696A">
        <w:rPr>
          <w:rFonts w:ascii="Arial" w:hAnsi="Arial" w:cs="Arial"/>
          <w:b/>
          <w:sz w:val="21"/>
          <w:szCs w:val="21"/>
        </w:rPr>
        <w:t>Adres publikacyjny stosownego ogłoszenia</w:t>
      </w:r>
      <w:r w:rsidRPr="0088696A"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2"/>
      </w:r>
      <w:r w:rsidRPr="0088696A">
        <w:rPr>
          <w:rFonts w:ascii="Arial" w:hAnsi="Arial" w:cs="Arial"/>
          <w:b/>
          <w:sz w:val="21"/>
          <w:szCs w:val="21"/>
        </w:rPr>
        <w:t xml:space="preserve"> w Dzienniku Urzędowym Unii Europejskiej:</w:t>
      </w:r>
    </w:p>
    <w:p w:rsidRPr="0088696A" w:rsidR="00A263C6" w:rsidP="0088696A" w:rsidRDefault="00A263C6" w14:paraId="3956DA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88696A">
        <w:rPr>
          <w:rFonts w:ascii="Arial" w:hAnsi="Arial" w:cs="Arial"/>
          <w:b/>
          <w:sz w:val="21"/>
          <w:szCs w:val="21"/>
        </w:rPr>
        <w:t xml:space="preserve">Dz.U. UE S numer [], data [], strona [], </w:t>
      </w:r>
    </w:p>
    <w:p w:rsidRPr="0088696A" w:rsidR="00A263C6" w:rsidP="0088696A" w:rsidRDefault="00A263C6" w14:paraId="53F626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88696A">
        <w:rPr>
          <w:rFonts w:ascii="Arial" w:hAnsi="Arial" w:cs="Arial"/>
          <w:b/>
          <w:sz w:val="21"/>
          <w:szCs w:val="21"/>
        </w:rPr>
        <w:t>Numer ogłoszenia w Dz.U. S: [ ][ ][ ][ ]/S [ ][ ][ ]–[ ][ ][ ][ ][ ][ ][ ]</w:t>
      </w:r>
    </w:p>
    <w:p w:rsidRPr="0088696A" w:rsidR="00A263C6" w:rsidP="0088696A" w:rsidRDefault="00A263C6" w14:paraId="252A9A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jc w:val="left"/>
        <w:rPr>
          <w:rFonts w:ascii="Arial" w:hAnsi="Arial" w:cs="Arial"/>
          <w:b/>
          <w:sz w:val="21"/>
          <w:szCs w:val="21"/>
        </w:rPr>
      </w:pPr>
      <w:r w:rsidRPr="0088696A">
        <w:rPr>
          <w:rFonts w:ascii="Arial" w:hAnsi="Arial" w:cs="Arial"/>
          <w:b/>
          <w:w w:val="0"/>
          <w:sz w:val="21"/>
          <w:szCs w:val="21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Pr="0088696A" w:rsidR="00A263C6" w:rsidP="0088696A" w:rsidRDefault="00A263C6" w14:paraId="6E8900F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jc w:val="left"/>
        <w:rPr>
          <w:rFonts w:ascii="Arial" w:hAnsi="Arial" w:cs="Arial"/>
          <w:b/>
          <w:sz w:val="21"/>
          <w:szCs w:val="21"/>
        </w:rPr>
      </w:pPr>
      <w:r w:rsidRPr="0088696A">
        <w:rPr>
          <w:rFonts w:ascii="Arial" w:hAnsi="Arial" w:cs="Arial"/>
          <w:b/>
          <w:sz w:val="21"/>
          <w:szCs w:val="21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Pr="0088696A" w:rsidR="00A263C6" w:rsidP="0088696A" w:rsidRDefault="00A263C6" w14:paraId="18F75695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88696A">
        <w:rPr>
          <w:rFonts w:ascii="Arial" w:hAnsi="Arial" w:cs="Arial"/>
          <w:b w:val="0"/>
          <w:sz w:val="21"/>
          <w:szCs w:val="21"/>
        </w:rPr>
        <w:t>Informacje na temat postępowania o udzielenie zamówienia</w:t>
      </w:r>
    </w:p>
    <w:p w:rsidRPr="0088696A" w:rsidR="00A263C6" w:rsidP="0088696A" w:rsidRDefault="00A263C6" w14:paraId="63C14A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b/>
          <w:w w:val="0"/>
          <w:sz w:val="21"/>
          <w:szCs w:val="21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Pr="0088696A" w:rsidR="00A263C6" w:rsidTr="00077D34" w14:paraId="578C3E3A" w14:textId="77777777">
        <w:trPr>
          <w:trHeight w:val="349"/>
        </w:trPr>
        <w:tc>
          <w:tcPr>
            <w:tcW w:w="4644" w:type="dxa"/>
            <w:shd w:val="clear" w:color="auto" w:fill="auto"/>
          </w:tcPr>
          <w:p w:rsidRPr="0088696A" w:rsidR="00A263C6" w:rsidP="0088696A" w:rsidRDefault="00A263C6" w14:paraId="096713AC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lastRenderedPageBreak/>
              <w:t>Tożsamość zamawiającego</w:t>
            </w:r>
            <w:r w:rsidRPr="0088696A">
              <w:rPr>
                <w:rStyle w:val="Odwoanieprzypisudolnego"/>
                <w:rFonts w:ascii="Arial" w:hAnsi="Arial" w:cs="Arial"/>
                <w:b/>
                <w:i/>
                <w:sz w:val="21"/>
                <w:szCs w:val="21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A263C6" w14:paraId="526A6AB3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Odpowiedź:</w:t>
            </w:r>
          </w:p>
        </w:tc>
      </w:tr>
      <w:tr w:rsidRPr="0088696A" w:rsidR="00A263C6" w:rsidTr="00077D34" w14:paraId="3D9DCF81" w14:textId="77777777">
        <w:trPr>
          <w:trHeight w:val="349"/>
        </w:trPr>
        <w:tc>
          <w:tcPr>
            <w:tcW w:w="4644" w:type="dxa"/>
            <w:shd w:val="clear" w:color="auto" w:fill="auto"/>
          </w:tcPr>
          <w:p w:rsidRPr="0088696A" w:rsidR="00A263C6" w:rsidP="0088696A" w:rsidRDefault="00A263C6" w14:paraId="3A3C11CF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907856" w14:paraId="2D840AC4" w14:textId="1058B356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 w:eastAsiaTheme="minorHAnsi"/>
                <w:sz w:val="21"/>
                <w:szCs w:val="21"/>
                <w:lang w:eastAsia="en-US"/>
              </w:rPr>
              <w:t>Generalna Dyrekcja Dróg Krajowych i Autostrad Oddział we Wrocławiu</w:t>
            </w:r>
          </w:p>
        </w:tc>
      </w:tr>
      <w:tr w:rsidRPr="0088696A" w:rsidR="00A263C6" w:rsidTr="00077D34" w14:paraId="6F8BDB96" w14:textId="77777777">
        <w:trPr>
          <w:trHeight w:val="485"/>
        </w:trPr>
        <w:tc>
          <w:tcPr>
            <w:tcW w:w="4644" w:type="dxa"/>
            <w:shd w:val="clear" w:color="auto" w:fill="auto"/>
          </w:tcPr>
          <w:p w:rsidRPr="0088696A" w:rsidR="00A263C6" w:rsidP="0088696A" w:rsidRDefault="00A263C6" w14:paraId="6A2E5A95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i/>
                <w:sz w:val="21"/>
                <w:szCs w:val="21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A263C6" w14:paraId="0F55F45A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i/>
                <w:sz w:val="21"/>
                <w:szCs w:val="21"/>
              </w:rPr>
              <w:t>Odpowiedź:</w:t>
            </w:r>
          </w:p>
        </w:tc>
      </w:tr>
      <w:tr w:rsidRPr="0088696A" w:rsidR="00A263C6" w:rsidTr="00077D34" w14:paraId="7874A467" w14:textId="77777777">
        <w:trPr>
          <w:trHeight w:val="484"/>
        </w:trPr>
        <w:tc>
          <w:tcPr>
            <w:tcW w:w="4644" w:type="dxa"/>
            <w:shd w:val="clear" w:color="auto" w:fill="auto"/>
          </w:tcPr>
          <w:p w:rsidRPr="0088696A" w:rsidR="00A263C6" w:rsidP="0088696A" w:rsidRDefault="00A263C6" w14:paraId="637400DA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Tytuł lub krótki opis udzielanego zamówienia</w:t>
            </w:r>
            <w:r w:rsidRPr="0088696A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4"/>
            </w:r>
            <w:r w:rsidRPr="0088696A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907856" w14:paraId="745192AB" w14:textId="5735EFF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„Budowa drogi ekspresowej S8 na odcinku </w:t>
            </w:r>
            <w:proofErr w:type="spellStart"/>
            <w:r w:rsidRPr="0088696A">
              <w:rPr>
                <w:rFonts w:ascii="Arial" w:hAnsi="Arial" w:cs="Arial"/>
                <w:sz w:val="21"/>
                <w:szCs w:val="21"/>
              </w:rPr>
              <w:t>Bardo</w:t>
            </w:r>
            <w:proofErr w:type="spellEnd"/>
            <w:r w:rsidRPr="0088696A">
              <w:rPr>
                <w:rFonts w:ascii="Arial" w:hAnsi="Arial" w:cs="Arial"/>
                <w:sz w:val="21"/>
                <w:szCs w:val="21"/>
              </w:rPr>
              <w:t>-Kłodzko”</w:t>
            </w:r>
          </w:p>
        </w:tc>
      </w:tr>
      <w:tr w:rsidRPr="0088696A" w:rsidR="00A263C6" w:rsidTr="00077D34" w14:paraId="17648713" w14:textId="77777777">
        <w:trPr>
          <w:trHeight w:val="484"/>
        </w:trPr>
        <w:tc>
          <w:tcPr>
            <w:tcW w:w="4644" w:type="dxa"/>
            <w:shd w:val="clear" w:color="auto" w:fill="auto"/>
          </w:tcPr>
          <w:p w:rsidRPr="0088696A" w:rsidR="00A263C6" w:rsidP="0088696A" w:rsidRDefault="00A263C6" w14:paraId="2DD3EE0B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Numer referencyjny nadany sprawie przez instytucję zamawiającą lub podmiot zamawiający (</w:t>
            </w:r>
            <w:r w:rsidRPr="0088696A">
              <w:rPr>
                <w:rFonts w:ascii="Arial" w:hAnsi="Arial" w:cs="Arial"/>
                <w:i/>
                <w:sz w:val="21"/>
                <w:szCs w:val="21"/>
              </w:rPr>
              <w:t>jeżeli dotyczy</w:t>
            </w:r>
            <w:r w:rsidRPr="0088696A">
              <w:rPr>
                <w:rFonts w:ascii="Arial" w:hAnsi="Arial" w:cs="Arial"/>
                <w:sz w:val="21"/>
                <w:szCs w:val="21"/>
              </w:rPr>
              <w:t>)</w:t>
            </w:r>
            <w:r w:rsidRPr="0088696A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5"/>
            </w:r>
            <w:r w:rsidRPr="0088696A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907856" w14:paraId="365FE1C1" w14:textId="47B7B2B5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ZP/99/2023</w:t>
            </w:r>
          </w:p>
        </w:tc>
      </w:tr>
    </w:tbl>
    <w:p w:rsidRPr="0088696A" w:rsidR="00A263C6" w:rsidP="0088696A" w:rsidRDefault="00A263C6" w14:paraId="069EB53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tabs>
          <w:tab w:val="left" w:pos="4644"/>
        </w:tabs>
        <w:spacing w:before="240" w:after="240" w:line="360" w:lineRule="auto"/>
        <w:jc w:val="left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b/>
          <w:sz w:val="21"/>
          <w:szCs w:val="21"/>
        </w:rPr>
        <w:t>Wszystkie pozostałe informacje we wszystkich sekcjach jednolitego europejskiego dokumentu zamówienia powinien wypełnić wykonawca</w:t>
      </w:r>
      <w:r w:rsidRPr="0088696A">
        <w:rPr>
          <w:rFonts w:ascii="Arial" w:hAnsi="Arial" w:cs="Arial"/>
          <w:b/>
          <w:i/>
          <w:sz w:val="21"/>
          <w:szCs w:val="21"/>
        </w:rPr>
        <w:t>.</w:t>
      </w:r>
    </w:p>
    <w:p w:rsidRPr="0088696A" w:rsidR="00A263C6" w:rsidP="0088696A" w:rsidRDefault="00A263C6" w14:paraId="119A4271" w14:textId="77777777">
      <w:pPr>
        <w:pStyle w:val="ChapterTitle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Część II: Informacje dotyczące wykonawcy</w:t>
      </w:r>
    </w:p>
    <w:p w:rsidRPr="0088696A" w:rsidR="00A263C6" w:rsidP="0088696A" w:rsidRDefault="00A263C6" w14:paraId="65F3A584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88696A">
        <w:rPr>
          <w:rFonts w:ascii="Arial" w:hAnsi="Arial" w:cs="Arial"/>
          <w:b w:val="0"/>
          <w:sz w:val="21"/>
          <w:szCs w:val="21"/>
        </w:rPr>
        <w:t>A: Informacje na temat wykonawcy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Pr="0088696A" w:rsidR="00A263C6" w:rsidTr="00077D34" w14:paraId="09435A93" w14:textId="77777777">
        <w:tc>
          <w:tcPr>
            <w:tcW w:w="4644" w:type="dxa"/>
            <w:shd w:val="clear" w:color="auto" w:fill="auto"/>
          </w:tcPr>
          <w:p w:rsidRPr="0088696A" w:rsidR="00A263C6" w:rsidP="0088696A" w:rsidRDefault="00A263C6" w14:paraId="4F21A932" w14:textId="77777777">
            <w:pPr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A263C6" w14:paraId="5964C0C0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Odpowiedź:</w:t>
            </w:r>
          </w:p>
        </w:tc>
      </w:tr>
      <w:tr w:rsidRPr="0088696A" w:rsidR="00A263C6" w:rsidTr="00077D34" w14:paraId="27A8141E" w14:textId="77777777">
        <w:tc>
          <w:tcPr>
            <w:tcW w:w="4644" w:type="dxa"/>
            <w:shd w:val="clear" w:color="auto" w:fill="auto"/>
          </w:tcPr>
          <w:p w:rsidRPr="0088696A" w:rsidR="00A263C6" w:rsidP="0088696A" w:rsidRDefault="00A263C6" w14:paraId="77F65E30" w14:textId="77777777">
            <w:pPr>
              <w:pStyle w:val="NumPar1"/>
              <w:numPr>
                <w:ilvl w:val="0"/>
                <w:numId w:val="0"/>
              </w:numPr>
              <w:spacing w:before="240" w:after="240" w:line="360" w:lineRule="auto"/>
              <w:ind w:left="850" w:hanging="85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Pr="0088696A" w:rsidR="00695AA1" w:rsidP="0088696A" w:rsidRDefault="00695AA1" w14:paraId="4774A57F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Dobra Firma sp. z o.o. </w:t>
            </w:r>
          </w:p>
          <w:p w:rsidRPr="0088696A" w:rsidR="00A263C6" w:rsidP="0088696A" w:rsidRDefault="00695AA1" w14:paraId="41885EC2" w14:textId="60FDCCFB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ul. Solarza 8, 35-091 Rzeszów</w:t>
            </w:r>
          </w:p>
        </w:tc>
      </w:tr>
      <w:tr w:rsidRPr="0088696A" w:rsidR="00A263C6" w:rsidTr="00077D34" w14:paraId="3D5315A3" w14:textId="77777777">
        <w:trPr>
          <w:trHeight w:val="1372"/>
        </w:trPr>
        <w:tc>
          <w:tcPr>
            <w:tcW w:w="4644" w:type="dxa"/>
            <w:shd w:val="clear" w:color="auto" w:fill="auto"/>
          </w:tcPr>
          <w:p w:rsidRPr="0088696A" w:rsidR="00A263C6" w:rsidP="0088696A" w:rsidRDefault="00A263C6" w14:paraId="76187BFE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Numer VAT, jeżeli dotyczy:</w:t>
            </w:r>
          </w:p>
          <w:p w:rsidRPr="0088696A" w:rsidR="00A263C6" w:rsidP="0088696A" w:rsidRDefault="00A263C6" w14:paraId="2459A8D9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Jeżeli numer VAT nie ma zastosowania, proszę podać inny krajowy numer </w:t>
            </w: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>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A263C6" w14:paraId="1EAF6420" w14:textId="15BEE016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 xml:space="preserve">NIP </w:t>
            </w:r>
            <w:r w:rsidRPr="0088696A" w:rsidR="00695AA1">
              <w:rPr>
                <w:rFonts w:ascii="Arial" w:hAnsi="Arial" w:cs="Arial"/>
                <w:sz w:val="21"/>
                <w:szCs w:val="21"/>
              </w:rPr>
              <w:t>777</w:t>
            </w:r>
            <w:r w:rsidRPr="0088696A">
              <w:rPr>
                <w:rFonts w:ascii="Arial" w:hAnsi="Arial" w:cs="Arial"/>
                <w:sz w:val="21"/>
                <w:szCs w:val="21"/>
              </w:rPr>
              <w:t> 4</w:t>
            </w:r>
            <w:r w:rsidRPr="0088696A" w:rsidR="00695AA1">
              <w:rPr>
                <w:rFonts w:ascii="Arial" w:hAnsi="Arial" w:cs="Arial"/>
                <w:sz w:val="21"/>
                <w:szCs w:val="21"/>
              </w:rPr>
              <w:t>22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8696A" w:rsidR="00695AA1">
              <w:rPr>
                <w:rFonts w:ascii="Arial" w:hAnsi="Arial" w:cs="Arial"/>
                <w:sz w:val="21"/>
                <w:szCs w:val="21"/>
              </w:rPr>
              <w:t>111</w:t>
            </w:r>
          </w:p>
          <w:p w:rsidRPr="0088696A" w:rsidR="00A263C6" w:rsidP="0088696A" w:rsidRDefault="00A263C6" w14:paraId="49A0EA8E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Pr="0088696A" w:rsidR="00A263C6" w:rsidTr="00077D34" w14:paraId="6C776F6B" w14:textId="77777777">
        <w:tc>
          <w:tcPr>
            <w:tcW w:w="4644" w:type="dxa"/>
            <w:shd w:val="clear" w:color="auto" w:fill="auto"/>
          </w:tcPr>
          <w:p w:rsidRPr="0088696A" w:rsidR="00A263C6" w:rsidP="0088696A" w:rsidRDefault="00A263C6" w14:paraId="3771F611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Pr="0088696A" w:rsidR="00A263C6" w:rsidP="0088696A" w:rsidRDefault="00695AA1" w14:paraId="29F9BA93" w14:textId="3D6DB64E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ul. Solarza 8, 35-091 Rzeszów</w:t>
            </w:r>
          </w:p>
        </w:tc>
      </w:tr>
    </w:tbl>
    <w:p w:rsidRPr="0088696A" w:rsidR="00A263C6" w:rsidP="0088696A" w:rsidRDefault="00A263C6" w14:paraId="3CFA49CB" w14:textId="77777777">
      <w:pPr>
        <w:spacing w:before="240" w:after="240" w:line="360" w:lineRule="auto"/>
        <w:jc w:val="left"/>
        <w:rPr>
          <w:rFonts w:ascii="Arial" w:hAnsi="Arial" w:cs="Arial"/>
          <w:b/>
          <w:sz w:val="21"/>
          <w:szCs w:val="21"/>
        </w:rPr>
      </w:pPr>
    </w:p>
    <w:p w:rsidRPr="0088696A" w:rsidR="00A263C6" w:rsidP="0088696A" w:rsidRDefault="00A263C6" w14:paraId="68EDB634" w14:textId="77777777">
      <w:pPr>
        <w:pStyle w:val="ChapterTitle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Część III: Podstawy wykluczenia</w:t>
      </w:r>
    </w:p>
    <w:p w:rsidRPr="0088696A" w:rsidR="00A263C6" w:rsidP="0088696A" w:rsidRDefault="00A263C6" w14:paraId="0273D158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88696A">
        <w:rPr>
          <w:rFonts w:ascii="Arial" w:hAnsi="Arial" w:cs="Arial"/>
          <w:b w:val="0"/>
          <w:sz w:val="21"/>
          <w:szCs w:val="21"/>
        </w:rPr>
        <w:t>A: Podstawy związane z wyrokami skazującymi za przestępstwo</w:t>
      </w:r>
    </w:p>
    <w:p w:rsidRPr="0088696A" w:rsidR="00A263C6" w:rsidP="0088696A" w:rsidRDefault="00A263C6" w14:paraId="3032D863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88696A">
        <w:rPr>
          <w:rFonts w:ascii="Arial" w:hAnsi="Arial" w:cs="Arial"/>
          <w:b w:val="0"/>
          <w:sz w:val="21"/>
          <w:szCs w:val="21"/>
        </w:rPr>
        <w:t>C: Podstawy związane z niewypłacalnością, konfliktem interesów lub wykroczeniami zawodowymi</w:t>
      </w:r>
      <w:r w:rsidRPr="0088696A">
        <w:rPr>
          <w:rStyle w:val="Odwoanieprzypisudolnego"/>
          <w:rFonts w:ascii="Arial" w:hAnsi="Arial" w:cs="Arial"/>
          <w:b w:val="0"/>
          <w:sz w:val="21"/>
          <w:szCs w:val="21"/>
        </w:rPr>
        <w:footnoteReference w:id="6"/>
      </w:r>
    </w:p>
    <w:p w:rsidRPr="0088696A" w:rsidR="00A263C6" w:rsidP="0088696A" w:rsidRDefault="00A263C6" w14:paraId="29A429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w w:val="0"/>
          <w:sz w:val="21"/>
          <w:szCs w:val="21"/>
        </w:rPr>
      </w:pPr>
      <w:r w:rsidRPr="0088696A">
        <w:rPr>
          <w:rFonts w:ascii="Arial" w:hAnsi="Arial" w:cs="Arial"/>
          <w:b/>
          <w:w w:val="0"/>
          <w:sz w:val="21"/>
          <w:szCs w:val="21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Pr="0088696A" w:rsidR="00754692" w:rsidTr="00F448E9" w14:paraId="5BE3A172" w14:textId="77777777">
        <w:tc>
          <w:tcPr>
            <w:tcW w:w="4644" w:type="dxa"/>
            <w:shd w:val="clear" w:color="auto" w:fill="auto"/>
          </w:tcPr>
          <w:p w:rsidRPr="0088696A" w:rsidR="00754692" w:rsidP="0088696A" w:rsidRDefault="00754692" w14:paraId="7B5E1C91" w14:textId="77777777">
            <w:pPr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647AF3B0" w14:textId="77777777">
            <w:pPr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Odpowiedź:</w:t>
            </w:r>
          </w:p>
        </w:tc>
      </w:tr>
      <w:tr w:rsidRPr="0088696A" w:rsidR="00754692" w:rsidTr="00F448E9" w14:paraId="7437CFE4" w14:textId="77777777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Pr="0088696A" w:rsidR="00754692" w:rsidP="0088696A" w:rsidRDefault="00754692" w14:paraId="46B56B94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Czy wykonawca,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wedle własnej wiedzy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, naruszył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swoje obowiązki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w dziedzinie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prawa środowiska, prawa socjalnego i prawa pracy</w:t>
            </w:r>
            <w:r w:rsidRPr="0088696A"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7"/>
            </w:r>
            <w:r w:rsidRPr="0088696A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38ECEC73" w14:textId="56DB6E81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[] Tak [</w:t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Nie</w:t>
            </w:r>
          </w:p>
        </w:tc>
      </w:tr>
      <w:tr w:rsidRPr="0088696A" w:rsidR="00754692" w:rsidTr="00F448E9" w14:paraId="18696EE5" w14:textId="77777777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Pr="0088696A" w:rsidR="00754692" w:rsidP="0088696A" w:rsidRDefault="00754692" w14:paraId="1C2F4F0C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5DF84484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czy wykonawca przedsięwziął środki w celu wykazania swojej rzetelności pomimo istnienia odpowiedniej podstawy wykluczenia („samooczyszczenie”)?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[] Tak []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opisać przedsięwzięte środki: [……]</w:t>
            </w:r>
          </w:p>
        </w:tc>
      </w:tr>
      <w:tr w:rsidRPr="0088696A" w:rsidR="00754692" w:rsidTr="00F448E9" w14:paraId="2C6626CB" w14:textId="77777777">
        <w:tc>
          <w:tcPr>
            <w:tcW w:w="4644" w:type="dxa"/>
            <w:shd w:val="clear" w:color="auto" w:fill="auto"/>
          </w:tcPr>
          <w:p w:rsidRPr="0088696A" w:rsidR="00754692" w:rsidP="0088696A" w:rsidRDefault="00754692" w14:paraId="1FD01319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>Czy wykonawca znajduje się w jednej z następujących sytuacji: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 xml:space="preserve">a)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zbankrutował</w:t>
            </w:r>
            <w:r w:rsidRPr="0088696A">
              <w:rPr>
                <w:rFonts w:ascii="Arial" w:hAnsi="Arial" w:cs="Arial"/>
                <w:sz w:val="21"/>
                <w:szCs w:val="21"/>
              </w:rPr>
              <w:t>; lub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 xml:space="preserve">b)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prowadzone jest wobec niego postępowanie upadłościowe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lub likwidacyjne; lub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 xml:space="preserve">c) zawarł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układ z wierzycielami</w:t>
            </w:r>
            <w:r w:rsidRPr="0088696A">
              <w:rPr>
                <w:rFonts w:ascii="Arial" w:hAnsi="Arial" w:cs="Arial"/>
                <w:sz w:val="21"/>
                <w:szCs w:val="21"/>
              </w:rPr>
              <w:t>; lub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d) znajduje się w innej tego rodzaju sytuacji wynikającej z podobnej procedury przewidzianej w krajowych przepisach ustawowych i wykonawczych</w:t>
            </w:r>
            <w:r w:rsidRPr="0088696A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8"/>
            </w:r>
            <w:r w:rsidRPr="0088696A">
              <w:rPr>
                <w:rFonts w:ascii="Arial" w:hAnsi="Arial" w:cs="Arial"/>
                <w:sz w:val="21"/>
                <w:szCs w:val="21"/>
              </w:rPr>
              <w:t>; lub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e) jego aktywami zarządza likwidator lub sąd; lub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f) jego działalność gospodarcza jest zawieszona?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tak:</w:t>
            </w:r>
          </w:p>
          <w:p w:rsidRPr="0088696A" w:rsidR="00754692" w:rsidP="0088696A" w:rsidRDefault="00754692" w14:paraId="0C7959A3" w14:textId="77777777">
            <w:pPr>
              <w:pStyle w:val="Tiret0"/>
              <w:numPr>
                <w:ilvl w:val="0"/>
                <w:numId w:val="7"/>
              </w:num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Proszę podać szczegółowe informacje:</w:t>
            </w:r>
          </w:p>
          <w:p w:rsidRPr="0088696A" w:rsidR="00754692" w:rsidP="0088696A" w:rsidRDefault="00754692" w14:paraId="2670747E" w14:textId="77777777">
            <w:pPr>
              <w:pStyle w:val="Tiret0"/>
              <w:numPr>
                <w:ilvl w:val="0"/>
                <w:numId w:val="7"/>
              </w:num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8696A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9"/>
            </w:r>
            <w:r w:rsidRPr="0088696A">
              <w:rPr>
                <w:rFonts w:ascii="Arial" w:hAnsi="Arial" w:cs="Arial"/>
                <w:sz w:val="21"/>
                <w:szCs w:val="21"/>
              </w:rPr>
              <w:t>.</w:t>
            </w:r>
          </w:p>
          <w:p w:rsidRPr="0088696A" w:rsidR="00754692" w:rsidP="0088696A" w:rsidRDefault="00754692" w14:paraId="4331DB0B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6AAD0398" w14:textId="3B2B2766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[] Tak [</w:t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</w:p>
          <w:p w:rsidRPr="0088696A" w:rsidR="00754692" w:rsidP="0088696A" w:rsidRDefault="00754692" w14:paraId="0A6FCCD1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</w:p>
          <w:p w:rsidRPr="0088696A" w:rsidR="00754692" w:rsidP="0088696A" w:rsidRDefault="00754692" w14:paraId="7E11254B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</w:p>
          <w:p w:rsidRPr="0088696A" w:rsidR="00754692" w:rsidP="0088696A" w:rsidRDefault="00754692" w14:paraId="72D0B75D" w14:textId="77777777">
            <w:pPr>
              <w:pStyle w:val="Tiret0"/>
              <w:numPr>
                <w:ilvl w:val="0"/>
                <w:numId w:val="7"/>
              </w:num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[……]</w:t>
            </w:r>
          </w:p>
          <w:p w:rsidRPr="0088696A" w:rsidR="00754692" w:rsidP="0088696A" w:rsidRDefault="00754692" w14:paraId="4C175435" w14:textId="77777777">
            <w:pPr>
              <w:pStyle w:val="Tiret0"/>
              <w:numPr>
                <w:ilvl w:val="0"/>
                <w:numId w:val="7"/>
              </w:num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[……]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</w:p>
          <w:p w:rsidRPr="0088696A" w:rsidR="00754692" w:rsidP="0088696A" w:rsidRDefault="00754692" w14:paraId="360664F9" w14:textId="77777777">
            <w:pPr>
              <w:pStyle w:val="Tiret0"/>
              <w:numPr>
                <w:ilvl w:val="0"/>
                <w:numId w:val="0"/>
              </w:numPr>
              <w:spacing w:before="240" w:after="240" w:line="360" w:lineRule="auto"/>
              <w:ind w:left="850"/>
              <w:rPr>
                <w:rFonts w:ascii="Arial" w:hAnsi="Arial" w:cs="Arial"/>
                <w:sz w:val="21"/>
                <w:szCs w:val="21"/>
              </w:rPr>
            </w:pPr>
          </w:p>
          <w:p w:rsidRPr="0088696A" w:rsidR="00754692" w:rsidP="0088696A" w:rsidRDefault="00754692" w14:paraId="2E5C77A1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(adres internetowy, wydający urząd lub organ, dokładne dane referencyjne dokumentacji): [……][……][……]</w:t>
            </w:r>
          </w:p>
        </w:tc>
      </w:tr>
      <w:tr w:rsidRPr="0088696A" w:rsidR="00754692" w:rsidTr="00F448E9" w14:paraId="723D1EE7" w14:textId="77777777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Pr="0088696A" w:rsidR="00754692" w:rsidP="0088696A" w:rsidRDefault="00754692" w14:paraId="65EB0246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Czy wykonawca jest winien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poważnego wykroczenia zawodowego</w:t>
            </w:r>
            <w:r w:rsidRPr="0088696A"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10"/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? 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03C3310B" w14:textId="01935A69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>[] Tak [</w:t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 xml:space="preserve"> [……]</w:t>
            </w:r>
          </w:p>
        </w:tc>
      </w:tr>
      <w:tr w:rsidRPr="0088696A" w:rsidR="00754692" w:rsidTr="00F448E9" w14:paraId="6C0FBF5A" w14:textId="77777777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Pr="0088696A" w:rsidR="00754692" w:rsidP="0088696A" w:rsidRDefault="00754692" w14:paraId="2DD76EB1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3CBE4FFF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czy wykonawca przedsięwziął środki w celu samooczyszczenia? [] Tak []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opisać przedsięwzięte środki: [……]</w:t>
            </w:r>
          </w:p>
        </w:tc>
      </w:tr>
      <w:tr w:rsidRPr="0088696A" w:rsidR="00754692" w:rsidTr="00F448E9" w14:paraId="635F01B3" w14:textId="77777777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Pr="0088696A" w:rsidR="00754692" w:rsidP="0088696A" w:rsidRDefault="00754692" w14:paraId="332CD81B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>Czy wykonawca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zawarł z innymi wykonawcami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porozumienia mające na celu zakłócenie konkurencji</w:t>
            </w:r>
            <w:r w:rsidRPr="0088696A">
              <w:rPr>
                <w:rFonts w:ascii="Arial" w:hAnsi="Arial" w:cs="Arial"/>
                <w:sz w:val="21"/>
                <w:szCs w:val="21"/>
              </w:rPr>
              <w:t>?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5A6B59C0" w14:textId="32675979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[] Tak [</w:t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[…]</w:t>
            </w:r>
          </w:p>
        </w:tc>
      </w:tr>
      <w:tr w:rsidRPr="0088696A" w:rsidR="00754692" w:rsidTr="00F448E9" w14:paraId="63BDCE08" w14:textId="77777777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Pr="0088696A" w:rsidR="00754692" w:rsidP="0088696A" w:rsidRDefault="00754692" w14:paraId="4ED11FE5" w14:textId="77777777">
            <w:pPr>
              <w:pStyle w:val="NormalLeft"/>
              <w:spacing w:before="240" w:after="240" w:line="360" w:lineRule="auto"/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</w:pP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47C1754C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czy wykonawca przedsięwziął środki w celu samooczyszczenia? [] Tak []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opisać przedsięwzięte środki: [……]</w:t>
            </w:r>
          </w:p>
        </w:tc>
      </w:tr>
      <w:tr w:rsidRPr="0088696A" w:rsidR="00754692" w:rsidTr="00F448E9" w14:paraId="1075F606" w14:textId="77777777">
        <w:trPr>
          <w:trHeight w:val="1316"/>
        </w:trPr>
        <w:tc>
          <w:tcPr>
            <w:tcW w:w="4644" w:type="dxa"/>
            <w:shd w:val="clear" w:color="auto" w:fill="auto"/>
          </w:tcPr>
          <w:p w:rsidRPr="0088696A" w:rsidR="00754692" w:rsidP="0088696A" w:rsidRDefault="00754692" w14:paraId="0395F88E" w14:textId="77777777">
            <w:pPr>
              <w:pStyle w:val="NormalLeft"/>
              <w:spacing w:before="240" w:after="240" w:line="360" w:lineRule="auto"/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</w:pPr>
            <w:r w:rsidRPr="008869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 xml:space="preserve">Czy wykonawca wie o jakimkolwiek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konflikcie interesów</w:t>
            </w:r>
            <w:r w:rsidRPr="0088696A"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11"/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spowodowanym jego udziałem w postępowaniu o udzielenie zamówienia?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2B6D056D" w14:textId="41E0559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[] Tak [</w:t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[…]</w:t>
            </w:r>
          </w:p>
        </w:tc>
      </w:tr>
      <w:tr w:rsidRPr="0088696A" w:rsidR="00754692" w:rsidTr="00F448E9" w14:paraId="2AB3319B" w14:textId="77777777">
        <w:trPr>
          <w:trHeight w:val="1544"/>
        </w:trPr>
        <w:tc>
          <w:tcPr>
            <w:tcW w:w="4644" w:type="dxa"/>
            <w:shd w:val="clear" w:color="auto" w:fill="auto"/>
          </w:tcPr>
          <w:p w:rsidRPr="0088696A" w:rsidR="00754692" w:rsidP="0088696A" w:rsidRDefault="00754692" w14:paraId="186C0C57" w14:textId="77777777">
            <w:pPr>
              <w:pStyle w:val="NormalLeft"/>
              <w:spacing w:before="240" w:after="240" w:line="360" w:lineRule="auto"/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</w:pPr>
            <w:r w:rsidRPr="008869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 xml:space="preserve">Czy wykonawca lub 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przedsiębiorstwo związane z wykonawcą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doradzał(-o)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instytucji zamawiającej lub podmiotowi zamawiającemu bądź był(-o) w inny sposób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zaangażowany(-e) w przygotowanie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postępowania o udzielenie zamówienia?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04221603" w14:textId="586B9928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</w:t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Tak []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 w:rsidR="00197EE1">
              <w:rPr>
                <w:rFonts w:ascii="Arial" w:hAnsi="Arial" w:cs="Arial"/>
                <w:sz w:val="21"/>
                <w:szCs w:val="21"/>
              </w:rPr>
              <w:t>Wykonawca informuje, że opracował</w:t>
            </w:r>
            <w:r w:rsidRPr="0088696A" w:rsidR="005B0D9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421EBD">
              <w:rPr>
                <w:rFonts w:ascii="Arial" w:hAnsi="Arial" w:cs="Arial"/>
                <w:sz w:val="21"/>
                <w:szCs w:val="21"/>
              </w:rPr>
              <w:t xml:space="preserve">projekt </w:t>
            </w:r>
            <w:r w:rsidRPr="0088696A" w:rsidR="005B0D98">
              <w:rPr>
                <w:rFonts w:ascii="Arial" w:hAnsi="Arial" w:cs="Arial"/>
                <w:sz w:val="21"/>
                <w:szCs w:val="21"/>
              </w:rPr>
              <w:t>budowlany i wykonawczy dla niniejszej inwestycji.</w:t>
            </w:r>
          </w:p>
        </w:tc>
      </w:tr>
      <w:tr w:rsidRPr="0088696A" w:rsidR="00754692" w:rsidTr="00F448E9" w14:paraId="4D9FBDB7" w14:textId="7777777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Pr="0088696A" w:rsidR="00754692" w:rsidP="0088696A" w:rsidRDefault="00754692" w14:paraId="3782C9D9" w14:textId="77777777">
            <w:pPr>
              <w:pStyle w:val="NormalLeft"/>
              <w:spacing w:before="240" w:after="240" w:line="360" w:lineRule="auto"/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 xml:space="preserve">Czy wykonawca znajdował się w sytuacji, w której wcześniejsza umowa w sprawie zamówienia publicznego, wcześniejsza umowa z podmiotem zamawiającym lub wcześniejsza umowa w sprawie koncesji </w:t>
            </w: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 xml:space="preserve">została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rozwiązana przed czasem</w:t>
            </w:r>
            <w:r w:rsidRPr="0088696A">
              <w:rPr>
                <w:rFonts w:ascii="Arial" w:hAnsi="Arial" w:cs="Arial"/>
                <w:sz w:val="21"/>
                <w:szCs w:val="21"/>
              </w:rPr>
              <w:t>, lub w której nałożone zostało odszkodowanie bądź inne porównywalne sankcje w związku z tą wcześniejszą umową?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2F8648B3" w14:textId="08DBE6A9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t>[] Tak [</w:t>
            </w:r>
            <w:r w:rsidRPr="0088696A" w:rsidR="009A3153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sz w:val="21"/>
                <w:szCs w:val="21"/>
              </w:rPr>
              <w:lastRenderedPageBreak/>
              <w:br/>
              <w:t>[…]</w:t>
            </w:r>
          </w:p>
        </w:tc>
      </w:tr>
      <w:tr w:rsidRPr="0088696A" w:rsidR="00754692" w:rsidTr="00F448E9" w14:paraId="18770549" w14:textId="77777777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Pr="0088696A" w:rsidR="00754692" w:rsidP="0088696A" w:rsidRDefault="00754692" w14:paraId="043DE249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551EC4F6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czy wykonawca przedsięwziął środki w celu samooczyszczenia? [] Tak [] Nie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88696A">
              <w:rPr>
                <w:rFonts w:ascii="Arial" w:hAnsi="Arial" w:cs="Arial"/>
                <w:sz w:val="21"/>
                <w:szCs w:val="21"/>
              </w:rPr>
              <w:t>, proszę opisać przedsięwzięte środki: [……]</w:t>
            </w:r>
          </w:p>
        </w:tc>
      </w:tr>
      <w:tr w:rsidRPr="0088696A" w:rsidR="00754692" w:rsidTr="00F448E9" w14:paraId="0CAD4234" w14:textId="77777777">
        <w:tc>
          <w:tcPr>
            <w:tcW w:w="4644" w:type="dxa"/>
            <w:shd w:val="clear" w:color="auto" w:fill="auto"/>
          </w:tcPr>
          <w:p w:rsidRPr="0088696A" w:rsidR="00754692" w:rsidP="0088696A" w:rsidRDefault="00754692" w14:paraId="291274EC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Czy wykonawca może potwierdzić, że: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</w:r>
            <w:r w:rsidRPr="008869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>nie jest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winny poważnego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wprowadzenia w błąd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przy dostarczaniu informacji wymaganych do weryfikacji braku podstaw wykluczenia lub do weryfikacji spełnienia kryteriów kwalifikacji;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 xml:space="preserve">b) </w:t>
            </w:r>
            <w:r w:rsidRPr="008869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 xml:space="preserve">nie </w:t>
            </w:r>
            <w:r w:rsidRPr="0088696A">
              <w:rPr>
                <w:rFonts w:ascii="Arial" w:hAnsi="Arial" w:cs="Arial"/>
                <w:b/>
                <w:sz w:val="21"/>
                <w:szCs w:val="21"/>
              </w:rPr>
              <w:t>zataił</w:t>
            </w:r>
            <w:r w:rsidRPr="0088696A">
              <w:rPr>
                <w:rFonts w:ascii="Arial" w:hAnsi="Arial" w:cs="Arial"/>
                <w:sz w:val="21"/>
                <w:szCs w:val="21"/>
              </w:rPr>
              <w:t xml:space="preserve"> tych informacji;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c) jest w stanie niezwłocznie przedstawić dokumenty potwierdzające wymagane przez instytucję zamawiającą lub podmiot zamawiający; oraz</w:t>
            </w:r>
            <w:r w:rsidRPr="0088696A">
              <w:rPr>
                <w:rFonts w:ascii="Arial" w:hAnsi="Arial" w:cs="Arial"/>
                <w:sz w:val="21"/>
                <w:szCs w:val="21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Pr="0088696A" w:rsidR="00754692" w:rsidP="0088696A" w:rsidRDefault="00754692" w14:paraId="441C4C70" w14:textId="772CA93F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88696A">
              <w:rPr>
                <w:rFonts w:ascii="Arial" w:hAnsi="Arial" w:cs="Arial"/>
                <w:sz w:val="21"/>
                <w:szCs w:val="21"/>
              </w:rPr>
              <w:t>[</w:t>
            </w:r>
            <w:r w:rsidRPr="0088696A" w:rsidR="009A3153">
              <w:rPr>
                <w:rFonts w:ascii="Arial" w:hAnsi="Arial" w:cs="Arial"/>
                <w:sz w:val="21"/>
                <w:szCs w:val="21"/>
              </w:rPr>
              <w:t>x</w:t>
            </w:r>
            <w:r w:rsidRPr="0088696A">
              <w:rPr>
                <w:rFonts w:ascii="Arial" w:hAnsi="Arial" w:cs="Arial"/>
                <w:sz w:val="21"/>
                <w:szCs w:val="21"/>
              </w:rPr>
              <w:t>] Tak [] Nie</w:t>
            </w:r>
          </w:p>
        </w:tc>
      </w:tr>
    </w:tbl>
    <w:p w:rsidRPr="0088696A" w:rsidR="0033408F" w:rsidP="0088696A" w:rsidRDefault="0033408F" w14:paraId="1196E95B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88696A" w:rsidR="00A263C6" w:rsidP="0088696A" w:rsidRDefault="00B81829" w14:paraId="48CE8294" w14:textId="1E3847DE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Podpisano elektronicznie:</w:t>
      </w:r>
    </w:p>
    <w:p w:rsidRPr="0088696A" w:rsidR="00907856" w:rsidP="0088696A" w:rsidRDefault="00C61F3C" w14:paraId="75E08752" w14:textId="41F51B61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i/>
          <w:iCs/>
          <w:sz w:val="21"/>
          <w:szCs w:val="21"/>
        </w:rPr>
        <w:t>Jan Nowak</w:t>
      </w:r>
      <w:r w:rsidRPr="0088696A" w:rsidR="00130607">
        <w:rPr>
          <w:rFonts w:ascii="Arial" w:hAnsi="Arial" w:cs="Arial"/>
          <w:i/>
          <w:iCs/>
          <w:sz w:val="21"/>
          <w:szCs w:val="21"/>
        </w:rPr>
        <w:t xml:space="preserve"> </w:t>
      </w:r>
      <w:r w:rsidRPr="0088696A" w:rsidR="00130607">
        <w:rPr>
          <w:rFonts w:ascii="Arial" w:hAnsi="Arial" w:cs="Arial"/>
          <w:sz w:val="21"/>
          <w:szCs w:val="21"/>
        </w:rPr>
        <w:t xml:space="preserve">– Prezes </w:t>
      </w:r>
      <w:r w:rsidRPr="0088696A">
        <w:rPr>
          <w:rFonts w:ascii="Arial" w:hAnsi="Arial" w:cs="Arial"/>
          <w:sz w:val="21"/>
          <w:szCs w:val="21"/>
        </w:rPr>
        <w:t>Dobra Firma</w:t>
      </w:r>
      <w:r w:rsidRPr="0088696A" w:rsidR="00FD3803">
        <w:rPr>
          <w:rFonts w:ascii="Arial" w:hAnsi="Arial" w:cs="Arial"/>
          <w:sz w:val="21"/>
          <w:szCs w:val="21"/>
        </w:rPr>
        <w:t xml:space="preserve"> sp. z o.o.</w:t>
      </w:r>
      <w:r w:rsidRPr="0088696A" w:rsidR="001237B8">
        <w:rPr>
          <w:rFonts w:ascii="Arial" w:hAnsi="Arial" w:cs="Arial"/>
          <w:sz w:val="21"/>
          <w:szCs w:val="21"/>
        </w:rPr>
        <w:t xml:space="preserve">, </w:t>
      </w:r>
      <w:r w:rsidRPr="0088696A" w:rsidR="00FD3803">
        <w:rPr>
          <w:rFonts w:ascii="Arial" w:hAnsi="Arial" w:cs="Arial"/>
          <w:sz w:val="21"/>
          <w:szCs w:val="21"/>
        </w:rPr>
        <w:t xml:space="preserve">uprawniony do </w:t>
      </w:r>
      <w:r w:rsidRPr="0088696A" w:rsidR="00F8292B">
        <w:rPr>
          <w:rFonts w:ascii="Arial" w:hAnsi="Arial" w:cs="Arial"/>
          <w:sz w:val="21"/>
          <w:szCs w:val="21"/>
        </w:rPr>
        <w:t>jednoosobowej reprezentacji Spółki</w:t>
      </w:r>
    </w:p>
    <w:p w:rsidRPr="0088696A" w:rsidR="00907856" w:rsidP="0088696A" w:rsidRDefault="00907856" w14:paraId="73282137" w14:textId="77777777">
      <w:pPr>
        <w:spacing w:before="240" w:after="240" w:line="360" w:lineRule="auto"/>
        <w:jc w:val="left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br w:type="page"/>
      </w:r>
    </w:p>
    <w:p w:rsidRPr="0088696A" w:rsidR="0016487F" w:rsidP="0088696A" w:rsidRDefault="0016487F" w14:paraId="3A37CEDA" w14:textId="63462CD3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88696A">
        <w:rPr>
          <w:rFonts w:ascii="Arial" w:hAnsi="Arial" w:cs="Arial"/>
          <w:i/>
          <w:iCs/>
          <w:sz w:val="21"/>
          <w:szCs w:val="21"/>
        </w:rPr>
        <w:lastRenderedPageBreak/>
        <w:t>Pierwsza strona projektu budowlanego</w:t>
      </w:r>
      <w:r w:rsidRPr="0088696A" w:rsidR="00957060">
        <w:rPr>
          <w:rFonts w:ascii="Arial" w:hAnsi="Arial" w:cs="Arial"/>
          <w:i/>
          <w:iCs/>
          <w:sz w:val="21"/>
          <w:szCs w:val="21"/>
        </w:rPr>
        <w:t xml:space="preserve"> stanowiącego element dokumentacji postępowania</w:t>
      </w:r>
    </w:p>
    <w:p w:rsidRPr="0088696A" w:rsidR="00DB3177" w:rsidP="0088696A" w:rsidRDefault="00DB3177" w14:paraId="6AB7DCB9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p w:rsidRPr="0088696A" w:rsidR="00DB3177" w:rsidP="0088696A" w:rsidRDefault="00DB3177" w14:paraId="3131E1B5" w14:textId="5EF4824C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8696A">
        <w:rPr>
          <w:rFonts w:ascii="Arial" w:hAnsi="Arial" w:cs="Arial"/>
          <w:b/>
          <w:bCs/>
          <w:sz w:val="21"/>
          <w:szCs w:val="21"/>
        </w:rPr>
        <w:t>PROJEKT BUDOWLANY NR 3/122</w:t>
      </w:r>
    </w:p>
    <w:p w:rsidRPr="0088696A" w:rsidR="009004CB" w:rsidP="0088696A" w:rsidRDefault="009004CB" w14:paraId="5EFEF9BD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4"/>
      </w:tblGrid>
      <w:tr w:rsidRPr="0088696A" w:rsidR="009502E0" w:rsidTr="009502E0" w14:paraId="2CA0D50D" w14:textId="77777777">
        <w:tc>
          <w:tcPr>
            <w:tcW w:w="2689" w:type="dxa"/>
          </w:tcPr>
          <w:p w:rsidRPr="0088696A" w:rsidR="009502E0" w:rsidP="0088696A" w:rsidRDefault="009502E0" w14:paraId="643857FB" w14:textId="20CA3E00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TYTUŁ PROJEKTU</w:t>
            </w:r>
          </w:p>
        </w:tc>
        <w:tc>
          <w:tcPr>
            <w:tcW w:w="6374" w:type="dxa"/>
          </w:tcPr>
          <w:p w:rsidRPr="0088696A" w:rsidR="009004CB" w:rsidP="0088696A" w:rsidRDefault="00BE2B32" w14:paraId="60941970" w14:textId="06E13B5E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„Budowa drogi ekspresowej S8 na odcinku </w:t>
            </w:r>
            <w:proofErr w:type="spellStart"/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Bardo</w:t>
            </w:r>
            <w:proofErr w:type="spellEnd"/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-Kłodzko”</w:t>
            </w:r>
          </w:p>
        </w:tc>
      </w:tr>
      <w:tr w:rsidRPr="0088696A" w:rsidR="009502E0" w:rsidTr="009502E0" w14:paraId="706AB920" w14:textId="77777777">
        <w:tc>
          <w:tcPr>
            <w:tcW w:w="2689" w:type="dxa"/>
          </w:tcPr>
          <w:p w:rsidRPr="0088696A" w:rsidR="009502E0" w:rsidP="0088696A" w:rsidRDefault="009004CB" w14:paraId="311A14C3" w14:textId="4ACD5B98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BRANŻA</w:t>
            </w:r>
          </w:p>
        </w:tc>
        <w:tc>
          <w:tcPr>
            <w:tcW w:w="6374" w:type="dxa"/>
          </w:tcPr>
          <w:p w:rsidRPr="0088696A" w:rsidR="004A534D" w:rsidP="0088696A" w:rsidRDefault="00036F55" w14:paraId="509B49CA" w14:textId="16A79E3D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KONSTRUKCYJNO BUDOWLANA</w:t>
            </w:r>
          </w:p>
        </w:tc>
      </w:tr>
      <w:tr w:rsidRPr="0088696A" w:rsidR="009502E0" w:rsidTr="009502E0" w14:paraId="77B84127" w14:textId="77777777">
        <w:tc>
          <w:tcPr>
            <w:tcW w:w="2689" w:type="dxa"/>
          </w:tcPr>
          <w:p w:rsidRPr="0088696A" w:rsidR="009502E0" w:rsidP="0088696A" w:rsidRDefault="00036F55" w14:paraId="494CEC4C" w14:textId="7C0097F1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STADIUM</w:t>
            </w:r>
          </w:p>
        </w:tc>
        <w:tc>
          <w:tcPr>
            <w:tcW w:w="6374" w:type="dxa"/>
          </w:tcPr>
          <w:p w:rsidRPr="0088696A" w:rsidR="004A534D" w:rsidP="0088696A" w:rsidRDefault="00036F55" w14:paraId="2711FA33" w14:textId="376E49ED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PROJEKT BUDOWLANY</w:t>
            </w:r>
          </w:p>
        </w:tc>
      </w:tr>
    </w:tbl>
    <w:p w:rsidRPr="0088696A" w:rsidR="00957060" w:rsidP="0088696A" w:rsidRDefault="00957060" w14:paraId="2DE47B4F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4"/>
      </w:tblGrid>
      <w:tr w:rsidRPr="0088696A" w:rsidR="004A534D" w:rsidTr="00F448E9" w14:paraId="619A6C85" w14:textId="77777777">
        <w:tc>
          <w:tcPr>
            <w:tcW w:w="2689" w:type="dxa"/>
          </w:tcPr>
          <w:p w:rsidRPr="0088696A" w:rsidR="004A534D" w:rsidP="0088696A" w:rsidRDefault="004A534D" w14:paraId="70867C95" w14:textId="13AC798E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OBIEKT</w:t>
            </w:r>
          </w:p>
        </w:tc>
        <w:tc>
          <w:tcPr>
            <w:tcW w:w="6374" w:type="dxa"/>
          </w:tcPr>
          <w:p w:rsidRPr="0088696A" w:rsidR="004A534D" w:rsidP="0088696A" w:rsidRDefault="00BE2B32" w14:paraId="5AE6C182" w14:textId="1D16D2AE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DROGA PUBLICZNA</w:t>
            </w:r>
          </w:p>
        </w:tc>
      </w:tr>
      <w:tr w:rsidRPr="0088696A" w:rsidR="004A534D" w:rsidTr="00F448E9" w14:paraId="6B74E424" w14:textId="77777777">
        <w:tc>
          <w:tcPr>
            <w:tcW w:w="2689" w:type="dxa"/>
          </w:tcPr>
          <w:p w:rsidRPr="0088696A" w:rsidR="004A534D" w:rsidP="0088696A" w:rsidRDefault="00FD0426" w14:paraId="7C42116A" w14:textId="527954EA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ADRES INWESTYCJI</w:t>
            </w:r>
          </w:p>
        </w:tc>
        <w:tc>
          <w:tcPr>
            <w:tcW w:w="6374" w:type="dxa"/>
          </w:tcPr>
          <w:p w:rsidRPr="0088696A" w:rsidR="004A534D" w:rsidP="0088696A" w:rsidRDefault="00BE2B32" w14:paraId="43428F01" w14:textId="73E248B5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Droga ekspresowa S8 na odcinku </w:t>
            </w:r>
            <w:proofErr w:type="spellStart"/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Bardo</w:t>
            </w:r>
            <w:proofErr w:type="spellEnd"/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-Kłodzko</w:t>
            </w:r>
          </w:p>
        </w:tc>
      </w:tr>
      <w:tr w:rsidRPr="0088696A" w:rsidR="004A534D" w:rsidTr="00F448E9" w14:paraId="0328F8D3" w14:textId="77777777">
        <w:tc>
          <w:tcPr>
            <w:tcW w:w="2689" w:type="dxa"/>
          </w:tcPr>
          <w:p w:rsidRPr="0088696A" w:rsidR="004A534D" w:rsidP="0088696A" w:rsidRDefault="00D847B9" w14:paraId="7E611D8E" w14:textId="0785B529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INWESTOR</w:t>
            </w:r>
          </w:p>
        </w:tc>
        <w:tc>
          <w:tcPr>
            <w:tcW w:w="6374" w:type="dxa"/>
          </w:tcPr>
          <w:p w:rsidRPr="0088696A" w:rsidR="004A534D" w:rsidP="0088696A" w:rsidRDefault="00BE2B32" w14:paraId="1A6A82CF" w14:textId="4AECFE4A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Generalna Dyrekcja Dróg Krajowych i Autostrad Oddział we Wrocławiu</w:t>
            </w:r>
          </w:p>
        </w:tc>
      </w:tr>
    </w:tbl>
    <w:p w:rsidRPr="0088696A" w:rsidR="0016487F" w:rsidP="0088696A" w:rsidRDefault="0016487F" w14:paraId="3FBF3E8B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Pr="0088696A" w:rsidR="00CC67F8" w:rsidTr="00CC67F8" w14:paraId="37F8A08A" w14:textId="77777777">
        <w:tc>
          <w:tcPr>
            <w:tcW w:w="3021" w:type="dxa"/>
          </w:tcPr>
          <w:p w:rsidRPr="0088696A" w:rsidR="00CC67F8" w:rsidP="0088696A" w:rsidRDefault="00CC67F8" w14:paraId="63ACCC6D" w14:textId="7C5BF829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PROJEKTOWAŁ</w:t>
            </w:r>
          </w:p>
        </w:tc>
        <w:tc>
          <w:tcPr>
            <w:tcW w:w="3021" w:type="dxa"/>
          </w:tcPr>
          <w:p w:rsidRPr="0088696A" w:rsidR="00CC67F8" w:rsidP="0088696A" w:rsidRDefault="00CC67F8" w14:paraId="772B6249" w14:textId="4E3A2EBB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JAN NOWAK</w:t>
            </w:r>
          </w:p>
        </w:tc>
        <w:tc>
          <w:tcPr>
            <w:tcW w:w="3021" w:type="dxa"/>
          </w:tcPr>
          <w:p w:rsidRPr="0088696A" w:rsidR="00CC67F8" w:rsidP="0088696A" w:rsidRDefault="00991C26" w14:paraId="566691EA" w14:textId="2C751AFE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WBPP-NV-98m/123/99</w:t>
            </w:r>
          </w:p>
        </w:tc>
      </w:tr>
      <w:tr w:rsidRPr="0088696A" w:rsidR="00CC67F8" w:rsidTr="00CC67F8" w14:paraId="17E22CAA" w14:textId="77777777">
        <w:tc>
          <w:tcPr>
            <w:tcW w:w="3021" w:type="dxa"/>
          </w:tcPr>
          <w:p w:rsidRPr="0088696A" w:rsidR="00CC67F8" w:rsidP="0088696A" w:rsidRDefault="00CC67F8" w14:paraId="5833A280" w14:textId="77777777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:rsidRPr="0088696A" w:rsidR="00CC67F8" w:rsidP="0088696A" w:rsidRDefault="00CC67F8" w14:paraId="4FEDF692" w14:textId="77777777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:rsidRPr="0088696A" w:rsidR="00CC67F8" w:rsidP="0088696A" w:rsidRDefault="00CC67F8" w14:paraId="7719125B" w14:textId="77777777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Pr="0088696A" w:rsidR="00CC67F8" w:rsidTr="00CC67F8" w14:paraId="0056CCA7" w14:textId="77777777">
        <w:tc>
          <w:tcPr>
            <w:tcW w:w="3021" w:type="dxa"/>
          </w:tcPr>
          <w:p w:rsidRPr="0088696A" w:rsidR="00CC67F8" w:rsidP="0088696A" w:rsidRDefault="00991C26" w14:paraId="5AD8361F" w14:textId="18309FF3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DATA</w:t>
            </w:r>
          </w:p>
        </w:tc>
        <w:tc>
          <w:tcPr>
            <w:tcW w:w="3021" w:type="dxa"/>
          </w:tcPr>
          <w:p w:rsidRPr="0088696A" w:rsidR="00CC67F8" w:rsidP="0088696A" w:rsidRDefault="00E32540" w14:paraId="33A11E3A" w14:textId="06115D5A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8696A">
              <w:rPr>
                <w:rFonts w:ascii="Arial" w:hAnsi="Arial" w:cs="Arial"/>
                <w:b/>
                <w:bCs/>
                <w:sz w:val="21"/>
                <w:szCs w:val="21"/>
              </w:rPr>
              <w:t>6 MAJA 2020 r.</w:t>
            </w:r>
          </w:p>
        </w:tc>
        <w:tc>
          <w:tcPr>
            <w:tcW w:w="3021" w:type="dxa"/>
          </w:tcPr>
          <w:p w:rsidRPr="0088696A" w:rsidR="00CC67F8" w:rsidP="0088696A" w:rsidRDefault="00CC67F8" w14:paraId="47115E2D" w14:textId="77777777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D214D4" w:rsidP="0088696A" w:rsidRDefault="00D214D4" w14:paraId="02538B48" w14:textId="77777777">
      <w:pPr>
        <w:spacing w:before="240" w:after="240" w:line="360" w:lineRule="auto"/>
        <w:rPr>
          <w:rFonts w:ascii="Arial" w:hAnsi="Arial" w:cs="Arial"/>
          <w:bCs/>
          <w:i/>
          <w:iCs/>
          <w:sz w:val="21"/>
          <w:szCs w:val="21"/>
        </w:rPr>
      </w:pPr>
    </w:p>
    <w:p w:rsidR="00D214D4" w:rsidRDefault="00D214D4" w14:paraId="22E34204" w14:textId="77777777">
      <w:pPr>
        <w:spacing w:before="0" w:after="160" w:line="259" w:lineRule="auto"/>
        <w:jc w:val="left"/>
        <w:rPr>
          <w:rFonts w:ascii="Arial" w:hAnsi="Arial" w:cs="Arial"/>
          <w:bCs/>
          <w:i/>
          <w:iCs/>
          <w:sz w:val="21"/>
          <w:szCs w:val="21"/>
        </w:rPr>
      </w:pPr>
      <w:r>
        <w:rPr>
          <w:rFonts w:ascii="Arial" w:hAnsi="Arial" w:cs="Arial"/>
          <w:bCs/>
          <w:i/>
          <w:iCs/>
          <w:sz w:val="21"/>
          <w:szCs w:val="21"/>
        </w:rPr>
        <w:br w:type="page"/>
      </w:r>
    </w:p>
    <w:p w:rsidRPr="0088696A" w:rsidR="00DA22FB" w:rsidP="0088696A" w:rsidRDefault="00DA22FB" w14:paraId="06CFF719" w14:textId="5A12EB8C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bookmarkStart w:name="_Hlk164085741" w:id="3"/>
      <w:r w:rsidRPr="0088696A">
        <w:rPr>
          <w:rFonts w:ascii="Arial" w:hAnsi="Arial" w:cs="Arial"/>
          <w:bCs/>
          <w:i/>
          <w:iCs/>
          <w:sz w:val="21"/>
          <w:szCs w:val="21"/>
        </w:rPr>
        <w:lastRenderedPageBreak/>
        <w:t>Pismo Zamawiającego do Wykonawcy informujące o odrzuceniu oferty i unieważnieniu postępowania</w:t>
      </w:r>
    </w:p>
    <w:p w:rsidRPr="0088696A" w:rsidR="00DA22FB" w:rsidP="0088696A" w:rsidRDefault="00DA22FB" w14:paraId="73473739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="00387765" w:rsidP="0088696A" w:rsidRDefault="00387765" w14:paraId="19B8290A" w14:textId="77777777">
      <w:pPr>
        <w:spacing w:before="240" w:after="240" w:line="360" w:lineRule="auto"/>
        <w:jc w:val="right"/>
        <w:rPr>
          <w:rFonts w:ascii="Arial" w:hAnsi="Arial" w:cs="Arial"/>
          <w:sz w:val="21"/>
          <w:szCs w:val="21"/>
        </w:rPr>
      </w:pPr>
    </w:p>
    <w:p w:rsidRPr="0088696A" w:rsidR="00DA22FB" w:rsidP="0088696A" w:rsidRDefault="00DA22FB" w14:paraId="0E1E67F1" w14:textId="0DBF3B14">
      <w:pPr>
        <w:spacing w:before="240" w:after="240" w:line="360" w:lineRule="auto"/>
        <w:jc w:val="right"/>
        <w:rPr>
          <w:rFonts w:ascii="Arial" w:hAnsi="Arial" w:cs="Arial"/>
          <w:sz w:val="21"/>
          <w:szCs w:val="21"/>
        </w:rPr>
      </w:pPr>
      <w:bookmarkStart w:name="_Hlk164085717" w:id="4"/>
      <w:r w:rsidRPr="0088696A">
        <w:rPr>
          <w:rFonts w:ascii="Arial" w:hAnsi="Arial" w:cs="Arial"/>
          <w:sz w:val="21"/>
          <w:szCs w:val="21"/>
        </w:rPr>
        <w:t xml:space="preserve">Wrocław, </w:t>
      </w:r>
      <w:r w:rsidR="00B92816">
        <w:rPr>
          <w:rFonts w:ascii="Arial" w:hAnsi="Arial" w:cs="Arial"/>
          <w:sz w:val="21"/>
          <w:szCs w:val="21"/>
        </w:rPr>
        <w:t xml:space="preserve">19 kwietnia </w:t>
      </w:r>
      <w:r w:rsidRPr="0088696A">
        <w:rPr>
          <w:rFonts w:ascii="Arial" w:hAnsi="Arial" w:cs="Arial"/>
          <w:sz w:val="21"/>
          <w:szCs w:val="21"/>
        </w:rPr>
        <w:t>2024 r.</w:t>
      </w:r>
    </w:p>
    <w:p w:rsidRPr="0088696A" w:rsidR="00DA22FB" w:rsidP="0088696A" w:rsidRDefault="00DA22FB" w14:paraId="3F86411F" w14:textId="77777777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88696A">
        <w:rPr>
          <w:rFonts w:ascii="Arial" w:hAnsi="Arial" w:cs="Arial"/>
          <w:b/>
          <w:sz w:val="21"/>
          <w:szCs w:val="21"/>
        </w:rPr>
        <w:t>Zamawiający:</w:t>
      </w:r>
    </w:p>
    <w:p w:rsidRPr="0088696A" w:rsidR="00DA22FB" w:rsidP="0088696A" w:rsidRDefault="009B6B18" w14:paraId="1C7D216C" w14:textId="10FC621F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9B6B18">
        <w:rPr>
          <w:rFonts w:ascii="Arial" w:hAnsi="Arial" w:cs="Arial"/>
          <w:sz w:val="21"/>
          <w:szCs w:val="21"/>
        </w:rPr>
        <w:t>Generalna</w:t>
      </w:r>
      <w:r w:rsidRPr="0088696A" w:rsidR="00DA22FB">
        <w:rPr>
          <w:rFonts w:ascii="Arial" w:hAnsi="Arial" w:cs="Arial"/>
          <w:sz w:val="21"/>
          <w:szCs w:val="21"/>
        </w:rPr>
        <w:t xml:space="preserve"> Dyrekcja Dróg Krajowych i Autostrad</w:t>
      </w:r>
    </w:p>
    <w:p w:rsidRPr="0088696A" w:rsidR="00DA22FB" w:rsidP="0088696A" w:rsidRDefault="00DA22FB" w14:paraId="0777F9F0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Odział we Wrocławiu</w:t>
      </w:r>
    </w:p>
    <w:p w:rsidRPr="0088696A" w:rsidR="0088696A" w:rsidP="0088696A" w:rsidRDefault="0088696A" w14:paraId="32A769D0" w14:textId="7DAFD1C7">
      <w:pPr>
        <w:spacing w:before="240" w:after="240" w:line="360" w:lineRule="auto"/>
        <w:ind w:left="7652"/>
        <w:rPr>
          <w:rFonts w:ascii="Arial" w:hAnsi="Arial" w:cs="Arial"/>
          <w:b/>
          <w:bCs/>
          <w:sz w:val="21"/>
          <w:szCs w:val="21"/>
          <w:u w:val="single"/>
        </w:rPr>
      </w:pPr>
      <w:r w:rsidRPr="0088696A">
        <w:rPr>
          <w:rFonts w:ascii="Arial" w:hAnsi="Arial" w:cs="Arial"/>
          <w:b/>
          <w:bCs/>
          <w:sz w:val="21"/>
          <w:szCs w:val="21"/>
          <w:u w:val="single"/>
        </w:rPr>
        <w:t>Wykonawca:</w:t>
      </w:r>
    </w:p>
    <w:p w:rsidRPr="0088696A" w:rsidR="0088696A" w:rsidP="0088696A" w:rsidRDefault="0088696A" w14:paraId="5B931B31" w14:textId="77777777">
      <w:pPr>
        <w:spacing w:before="240" w:after="240" w:line="360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88696A">
        <w:rPr>
          <w:rFonts w:ascii="Arial" w:hAnsi="Arial" w:cs="Arial"/>
          <w:b/>
          <w:bCs/>
          <w:sz w:val="21"/>
          <w:szCs w:val="21"/>
        </w:rPr>
        <w:t xml:space="preserve">Dobra Firma sp. z o.o. </w:t>
      </w:r>
    </w:p>
    <w:p w:rsidRPr="0088696A" w:rsidR="0088696A" w:rsidP="0088696A" w:rsidRDefault="0088696A" w14:paraId="3586FD58" w14:textId="77777777">
      <w:pPr>
        <w:spacing w:before="240" w:after="240" w:line="360" w:lineRule="auto"/>
        <w:jc w:val="right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>ul. Solarza 8, 35-091 Rzeszów</w:t>
      </w:r>
    </w:p>
    <w:p w:rsidRPr="0088696A" w:rsidR="00DA22FB" w:rsidP="0088696A" w:rsidRDefault="00DA22FB" w14:paraId="30C54ADD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88696A" w:rsidR="008C4662" w:rsidP="0088696A" w:rsidRDefault="00DA22FB" w14:paraId="03AF8A36" w14:textId="63294AD1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 xml:space="preserve">Dotyczy: Przetargu nieograniczonego pn. „Budowa drogi ekspresowej S8 na odcinku </w:t>
      </w:r>
      <w:proofErr w:type="spellStart"/>
      <w:r w:rsidRPr="0088696A">
        <w:rPr>
          <w:rFonts w:ascii="Arial" w:hAnsi="Arial" w:cs="Arial"/>
          <w:sz w:val="21"/>
          <w:szCs w:val="21"/>
        </w:rPr>
        <w:t>Bardo</w:t>
      </w:r>
      <w:proofErr w:type="spellEnd"/>
      <w:r w:rsidRPr="0088696A">
        <w:rPr>
          <w:rFonts w:ascii="Arial" w:hAnsi="Arial" w:cs="Arial"/>
          <w:sz w:val="21"/>
          <w:szCs w:val="21"/>
        </w:rPr>
        <w:t>-Kłodzko”</w:t>
      </w:r>
    </w:p>
    <w:p w:rsidRPr="0088696A" w:rsidR="00007959" w:rsidP="0088696A" w:rsidRDefault="008C4662" w14:paraId="7A194441" w14:textId="367896D4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8696A">
        <w:rPr>
          <w:rFonts w:ascii="Arial" w:hAnsi="Arial" w:cs="Arial"/>
          <w:b/>
          <w:bCs/>
          <w:sz w:val="21"/>
          <w:szCs w:val="21"/>
        </w:rPr>
        <w:t>Informacja o wyniku i unieważnieniu Postępowania</w:t>
      </w:r>
    </w:p>
    <w:p w:rsidRPr="0088696A" w:rsidR="008C4662" w:rsidP="0088696A" w:rsidRDefault="008C4662" w14:paraId="09945D94" w14:textId="7C4A1F7D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 xml:space="preserve">Działając na podstawie art. 226 ust. </w:t>
      </w:r>
      <w:r w:rsidRPr="0088696A" w:rsidR="00C60766">
        <w:rPr>
          <w:rFonts w:ascii="Arial" w:hAnsi="Arial" w:cs="Arial"/>
          <w:sz w:val="21"/>
          <w:szCs w:val="21"/>
        </w:rPr>
        <w:t>1 pkt 2 lit</w:t>
      </w:r>
      <w:r w:rsidRPr="0088696A" w:rsidR="00A65C85">
        <w:rPr>
          <w:rFonts w:ascii="Arial" w:hAnsi="Arial" w:cs="Arial"/>
          <w:sz w:val="21"/>
          <w:szCs w:val="21"/>
        </w:rPr>
        <w:t>. a, w zw.</w:t>
      </w:r>
      <w:r w:rsidRPr="0088696A" w:rsidR="008A4EC0">
        <w:rPr>
          <w:rFonts w:ascii="Arial" w:hAnsi="Arial" w:cs="Arial"/>
          <w:sz w:val="21"/>
          <w:szCs w:val="21"/>
        </w:rPr>
        <w:t xml:space="preserve"> z art. 108 ust. 1 pkt 6 </w:t>
      </w:r>
      <w:proofErr w:type="spellStart"/>
      <w:r w:rsidRPr="0088696A" w:rsidR="008A4EC0">
        <w:rPr>
          <w:rFonts w:ascii="Arial" w:hAnsi="Arial" w:cs="Arial"/>
          <w:sz w:val="21"/>
          <w:szCs w:val="21"/>
        </w:rPr>
        <w:t>Pzp</w:t>
      </w:r>
      <w:proofErr w:type="spellEnd"/>
      <w:r w:rsidRPr="0088696A" w:rsidR="006169E5">
        <w:rPr>
          <w:rFonts w:ascii="Arial" w:hAnsi="Arial" w:cs="Arial"/>
          <w:sz w:val="21"/>
          <w:szCs w:val="21"/>
        </w:rPr>
        <w:t>,</w:t>
      </w:r>
      <w:r w:rsidRPr="0088696A" w:rsidR="00A65C85">
        <w:rPr>
          <w:rFonts w:ascii="Arial" w:hAnsi="Arial" w:cs="Arial"/>
          <w:sz w:val="21"/>
          <w:szCs w:val="21"/>
        </w:rPr>
        <w:t xml:space="preserve"> z art. 109 ust. 1</w:t>
      </w:r>
      <w:r w:rsidRPr="0088696A" w:rsidR="006169E5">
        <w:rPr>
          <w:rFonts w:ascii="Arial" w:hAnsi="Arial" w:cs="Arial"/>
          <w:sz w:val="21"/>
          <w:szCs w:val="21"/>
        </w:rPr>
        <w:t xml:space="preserve"> pkt</w:t>
      </w:r>
      <w:r w:rsidRPr="0088696A" w:rsidR="00A1017B">
        <w:rPr>
          <w:rFonts w:ascii="Arial" w:hAnsi="Arial" w:cs="Arial"/>
          <w:sz w:val="21"/>
          <w:szCs w:val="21"/>
        </w:rPr>
        <w:t xml:space="preserve"> 8 i 10 </w:t>
      </w:r>
      <w:proofErr w:type="spellStart"/>
      <w:r w:rsidRPr="0088696A" w:rsidR="00A65C85">
        <w:rPr>
          <w:rFonts w:ascii="Arial" w:hAnsi="Arial" w:cs="Arial"/>
          <w:sz w:val="21"/>
          <w:szCs w:val="21"/>
        </w:rPr>
        <w:t>Pzp</w:t>
      </w:r>
      <w:proofErr w:type="spellEnd"/>
      <w:r w:rsidRPr="0088696A" w:rsidR="00A65C85">
        <w:rPr>
          <w:rFonts w:ascii="Arial" w:hAnsi="Arial" w:cs="Arial"/>
          <w:sz w:val="21"/>
          <w:szCs w:val="21"/>
        </w:rPr>
        <w:t xml:space="preserve">, Zamawiający informuje, </w:t>
      </w:r>
      <w:r w:rsidRPr="0088696A" w:rsidR="00A1017B">
        <w:rPr>
          <w:rFonts w:ascii="Arial" w:hAnsi="Arial" w:cs="Arial"/>
          <w:sz w:val="21"/>
          <w:szCs w:val="21"/>
        </w:rPr>
        <w:t>że</w:t>
      </w:r>
      <w:r w:rsidRPr="0088696A" w:rsidR="00A65C85">
        <w:rPr>
          <w:rFonts w:ascii="Arial" w:hAnsi="Arial" w:cs="Arial"/>
          <w:sz w:val="21"/>
          <w:szCs w:val="21"/>
        </w:rPr>
        <w:t xml:space="preserve"> odrzuc</w:t>
      </w:r>
      <w:r w:rsidRPr="0088696A" w:rsidR="007F1CD6">
        <w:rPr>
          <w:rFonts w:ascii="Arial" w:hAnsi="Arial" w:cs="Arial"/>
          <w:sz w:val="21"/>
          <w:szCs w:val="21"/>
        </w:rPr>
        <w:t xml:space="preserve">a </w:t>
      </w:r>
      <w:r w:rsidRPr="0088696A" w:rsidR="00A1017B">
        <w:rPr>
          <w:rFonts w:ascii="Arial" w:hAnsi="Arial" w:cs="Arial"/>
          <w:sz w:val="21"/>
          <w:szCs w:val="21"/>
        </w:rPr>
        <w:t xml:space="preserve">ofertę </w:t>
      </w:r>
      <w:r w:rsidR="001E35DC">
        <w:rPr>
          <w:rFonts w:ascii="Arial" w:hAnsi="Arial" w:cs="Arial"/>
          <w:sz w:val="21"/>
          <w:szCs w:val="21"/>
        </w:rPr>
        <w:t>Dobra Firma</w:t>
      </w:r>
      <w:r w:rsidRPr="0088696A" w:rsidR="007F1CD6">
        <w:rPr>
          <w:rFonts w:ascii="Arial" w:hAnsi="Arial" w:cs="Arial"/>
          <w:sz w:val="21"/>
          <w:szCs w:val="21"/>
        </w:rPr>
        <w:t xml:space="preserve"> sp. z o.o. w Wadowicach</w:t>
      </w:r>
      <w:r w:rsidRPr="0088696A" w:rsidR="007C5F56">
        <w:rPr>
          <w:rFonts w:ascii="Arial" w:hAnsi="Arial" w:cs="Arial"/>
          <w:sz w:val="21"/>
          <w:szCs w:val="21"/>
        </w:rPr>
        <w:t xml:space="preserve"> („Wykonawca”)</w:t>
      </w:r>
      <w:r w:rsidRPr="0088696A" w:rsidR="007F1CD6">
        <w:rPr>
          <w:rFonts w:ascii="Arial" w:hAnsi="Arial" w:cs="Arial"/>
          <w:sz w:val="21"/>
          <w:szCs w:val="21"/>
        </w:rPr>
        <w:t xml:space="preserve">, jako </w:t>
      </w:r>
      <w:r w:rsidRPr="0088696A" w:rsidR="00E142EA">
        <w:rPr>
          <w:rFonts w:ascii="Arial" w:hAnsi="Arial" w:cs="Arial"/>
          <w:sz w:val="21"/>
          <w:szCs w:val="21"/>
        </w:rPr>
        <w:t xml:space="preserve">złożoną przez </w:t>
      </w:r>
      <w:r w:rsidRPr="0088696A" w:rsidR="007F1CD6">
        <w:rPr>
          <w:rFonts w:ascii="Arial" w:hAnsi="Arial" w:cs="Arial"/>
          <w:sz w:val="21"/>
          <w:szCs w:val="21"/>
        </w:rPr>
        <w:t>wykonawc</w:t>
      </w:r>
      <w:r w:rsidRPr="0088696A" w:rsidR="00E142EA">
        <w:rPr>
          <w:rFonts w:ascii="Arial" w:hAnsi="Arial" w:cs="Arial"/>
          <w:sz w:val="21"/>
          <w:szCs w:val="21"/>
        </w:rPr>
        <w:t>ę</w:t>
      </w:r>
      <w:r w:rsidRPr="0088696A" w:rsidR="007F1CD6">
        <w:rPr>
          <w:rFonts w:ascii="Arial" w:hAnsi="Arial" w:cs="Arial"/>
          <w:sz w:val="21"/>
          <w:szCs w:val="21"/>
        </w:rPr>
        <w:t xml:space="preserve"> podlegającego wykluczeniu z Postępowania.</w:t>
      </w:r>
    </w:p>
    <w:p w:rsidRPr="0088696A" w:rsidR="00E142EA" w:rsidP="0088696A" w:rsidRDefault="00E142EA" w14:paraId="31E11DD8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387765" w:rsidR="00E142EA" w:rsidP="00387765" w:rsidRDefault="00E142EA" w14:paraId="7BA54212" w14:textId="42281482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8696A">
        <w:rPr>
          <w:rFonts w:ascii="Arial" w:hAnsi="Arial" w:cs="Arial"/>
          <w:b/>
          <w:bCs/>
          <w:sz w:val="21"/>
          <w:szCs w:val="21"/>
        </w:rPr>
        <w:t>Uzasadnienie faktyczne i prawne</w:t>
      </w:r>
    </w:p>
    <w:bookmarkEnd w:id="3"/>
    <w:bookmarkEnd w:id="4"/>
    <w:p w:rsidRPr="0088696A" w:rsidR="00E142EA" w:rsidP="00387765" w:rsidRDefault="00C03470" w14:paraId="19424115" w14:textId="047C38F2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 xml:space="preserve">W pierwszej kolejności Wykonawca podlega wykluczeniu na podstawie art. </w:t>
      </w:r>
      <w:r w:rsidRPr="0088696A" w:rsidR="00440C14">
        <w:rPr>
          <w:rFonts w:ascii="Arial" w:hAnsi="Arial" w:cs="Arial"/>
          <w:sz w:val="21"/>
          <w:szCs w:val="21"/>
        </w:rPr>
        <w:t>10</w:t>
      </w:r>
      <w:r w:rsidRPr="0088696A" w:rsidR="00D9656E">
        <w:rPr>
          <w:rFonts w:ascii="Arial" w:hAnsi="Arial" w:cs="Arial"/>
          <w:sz w:val="21"/>
          <w:szCs w:val="21"/>
        </w:rPr>
        <w:t>8</w:t>
      </w:r>
      <w:r w:rsidRPr="0088696A" w:rsidR="00440C14">
        <w:rPr>
          <w:rFonts w:ascii="Arial" w:hAnsi="Arial" w:cs="Arial"/>
          <w:sz w:val="21"/>
          <w:szCs w:val="21"/>
        </w:rPr>
        <w:t xml:space="preserve"> ust. 1 pkt </w:t>
      </w:r>
      <w:r w:rsidRPr="0088696A" w:rsidR="00D9656E">
        <w:rPr>
          <w:rFonts w:ascii="Arial" w:hAnsi="Arial" w:cs="Arial"/>
          <w:sz w:val="21"/>
          <w:szCs w:val="21"/>
        </w:rPr>
        <w:t>6</w:t>
      </w:r>
      <w:r w:rsidRPr="0088696A" w:rsidR="00440C14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8696A" w:rsidR="00440C14">
        <w:rPr>
          <w:rFonts w:ascii="Arial" w:hAnsi="Arial" w:cs="Arial"/>
          <w:sz w:val="21"/>
          <w:szCs w:val="21"/>
        </w:rPr>
        <w:t>Pzp</w:t>
      </w:r>
      <w:proofErr w:type="spellEnd"/>
      <w:r w:rsidRPr="0088696A" w:rsidR="00440C14">
        <w:rPr>
          <w:rFonts w:ascii="Arial" w:hAnsi="Arial" w:cs="Arial"/>
          <w:sz w:val="21"/>
          <w:szCs w:val="21"/>
        </w:rPr>
        <w:t>, który stanowi, że zamawiający wyklucz</w:t>
      </w:r>
      <w:r w:rsidRPr="0088696A" w:rsidR="00D9656E">
        <w:rPr>
          <w:rFonts w:ascii="Arial" w:hAnsi="Arial" w:cs="Arial"/>
          <w:sz w:val="21"/>
          <w:szCs w:val="21"/>
        </w:rPr>
        <w:t>a</w:t>
      </w:r>
      <w:r w:rsidRPr="0088696A" w:rsidR="00440C14">
        <w:rPr>
          <w:rFonts w:ascii="Arial" w:hAnsi="Arial" w:cs="Arial"/>
          <w:sz w:val="21"/>
          <w:szCs w:val="21"/>
        </w:rPr>
        <w:t xml:space="preserve"> wykonawcę, </w:t>
      </w:r>
      <w:r w:rsidRPr="0088696A" w:rsidR="00A928C3">
        <w:rPr>
          <w:rFonts w:ascii="Arial" w:hAnsi="Arial" w:cs="Arial"/>
          <w:sz w:val="21"/>
          <w:szCs w:val="21"/>
        </w:rPr>
        <w:t xml:space="preserve">jeżeli, w przypadkach, o których mowa w art. 85 ust. 1 </w:t>
      </w:r>
      <w:proofErr w:type="spellStart"/>
      <w:r w:rsidRPr="0088696A" w:rsidR="00A928C3">
        <w:rPr>
          <w:rFonts w:ascii="Arial" w:hAnsi="Arial" w:cs="Arial"/>
          <w:sz w:val="21"/>
          <w:szCs w:val="21"/>
        </w:rPr>
        <w:t>Pzp</w:t>
      </w:r>
      <w:proofErr w:type="spellEnd"/>
      <w:r w:rsidRPr="0088696A" w:rsidR="00A928C3">
        <w:rPr>
          <w:rFonts w:ascii="Arial" w:hAnsi="Arial" w:cs="Arial"/>
          <w:sz w:val="21"/>
          <w:szCs w:val="21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w:history="1" w:anchor="/document/17337528?cm=DOCUMENT" r:id="rId9">
        <w:r w:rsidRPr="0088696A" w:rsidR="00A928C3">
          <w:rPr>
            <w:rFonts w:ascii="Arial" w:hAnsi="Arial" w:cs="Arial"/>
            <w:sz w:val="21"/>
            <w:szCs w:val="21"/>
          </w:rPr>
          <w:t>ustawy</w:t>
        </w:r>
      </w:hyperlink>
      <w:r w:rsidRPr="0088696A" w:rsidR="00A928C3">
        <w:rPr>
          <w:rFonts w:ascii="Arial" w:hAnsi="Arial" w:cs="Arial"/>
          <w:sz w:val="21"/>
          <w:szCs w:val="21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88696A" w:rsidR="007C5F56">
        <w:rPr>
          <w:rFonts w:ascii="Arial" w:hAnsi="Arial" w:cs="Arial"/>
          <w:sz w:val="21"/>
          <w:szCs w:val="21"/>
        </w:rPr>
        <w:t>.</w:t>
      </w:r>
    </w:p>
    <w:p w:rsidRPr="0088696A" w:rsidR="00614B78" w:rsidP="00387765" w:rsidRDefault="00614B78" w14:paraId="2B009B43" w14:textId="33861996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lastRenderedPageBreak/>
        <w:t xml:space="preserve">Okolicznością bezsporną (przyznaną nawet przez Wykonawcę) jest, że Wykonawca był autorem </w:t>
      </w:r>
      <w:r w:rsidRPr="0088696A" w:rsidR="00613F9A">
        <w:rPr>
          <w:rFonts w:ascii="Arial" w:hAnsi="Arial" w:cs="Arial"/>
          <w:sz w:val="21"/>
          <w:szCs w:val="21"/>
        </w:rPr>
        <w:t xml:space="preserve">dokumentacji projektowej (projekt budowlany i wykonawczy) stanowiącej opis przedmiotu zamówienia w niniejszym postępowaniu. </w:t>
      </w:r>
      <w:r w:rsidRPr="0088696A" w:rsidR="000306F0">
        <w:rPr>
          <w:rFonts w:ascii="Arial" w:hAnsi="Arial" w:cs="Arial"/>
          <w:sz w:val="21"/>
          <w:szCs w:val="21"/>
        </w:rPr>
        <w:t xml:space="preserve">Skutkuje to uprzywilejowaniem Wykonawcy, który, będąc autorem dokumentacji projektowej, jest w stanie </w:t>
      </w:r>
      <w:r w:rsidRPr="0088696A" w:rsidR="00562576">
        <w:rPr>
          <w:rFonts w:ascii="Arial" w:hAnsi="Arial" w:cs="Arial"/>
          <w:sz w:val="21"/>
          <w:szCs w:val="21"/>
        </w:rPr>
        <w:t>skalkulować i przygotować ofertę w optymalny, niedostępny dla innych wykonawców, sposób.</w:t>
      </w:r>
      <w:r w:rsidRPr="0088696A" w:rsidR="00613F9A">
        <w:rPr>
          <w:rFonts w:ascii="Arial" w:hAnsi="Arial" w:cs="Arial"/>
          <w:sz w:val="21"/>
          <w:szCs w:val="21"/>
        </w:rPr>
        <w:t xml:space="preserve"> Wykonawca nie podjął żadnych</w:t>
      </w:r>
      <w:r w:rsidRPr="0088696A" w:rsidR="00705F9C">
        <w:rPr>
          <w:rFonts w:ascii="Arial" w:hAnsi="Arial" w:cs="Arial"/>
          <w:sz w:val="21"/>
          <w:szCs w:val="21"/>
        </w:rPr>
        <w:t xml:space="preserve"> środków</w:t>
      </w:r>
      <w:r w:rsidRPr="0088696A" w:rsidR="00613F9A">
        <w:rPr>
          <w:rFonts w:ascii="Arial" w:hAnsi="Arial" w:cs="Arial"/>
          <w:sz w:val="21"/>
          <w:szCs w:val="21"/>
        </w:rPr>
        <w:t xml:space="preserve"> </w:t>
      </w:r>
      <w:r w:rsidRPr="0088696A" w:rsidR="00705F9C">
        <w:rPr>
          <w:rFonts w:ascii="Arial" w:hAnsi="Arial" w:cs="Arial"/>
          <w:sz w:val="21"/>
          <w:szCs w:val="21"/>
        </w:rPr>
        <w:t>w celu zagwarantowania, że jego udział w postępowaniu nie zakłóci konkurencji.</w:t>
      </w:r>
    </w:p>
    <w:p w:rsidRPr="0088696A" w:rsidR="00CB1BE9" w:rsidP="00387765" w:rsidRDefault="00CB1BE9" w14:paraId="7B2FA12C" w14:textId="6F0BB90F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 xml:space="preserve">Wykonawca podlega również wykluczeniu na podstawie art. </w:t>
      </w:r>
      <w:r w:rsidRPr="0088696A" w:rsidR="00B2601B">
        <w:rPr>
          <w:rFonts w:ascii="Arial" w:hAnsi="Arial" w:cs="Arial"/>
          <w:sz w:val="21"/>
          <w:szCs w:val="21"/>
        </w:rPr>
        <w:t xml:space="preserve">109 ust. 1 pkt </w:t>
      </w:r>
      <w:r w:rsidRPr="0088696A" w:rsidR="001916B8">
        <w:rPr>
          <w:rFonts w:ascii="Arial" w:hAnsi="Arial" w:cs="Arial"/>
          <w:sz w:val="21"/>
          <w:szCs w:val="21"/>
        </w:rPr>
        <w:t xml:space="preserve">8 i 10 </w:t>
      </w:r>
      <w:proofErr w:type="spellStart"/>
      <w:r w:rsidRPr="0088696A" w:rsidR="001916B8">
        <w:rPr>
          <w:rFonts w:ascii="Arial" w:hAnsi="Arial" w:cs="Arial"/>
          <w:sz w:val="21"/>
          <w:szCs w:val="21"/>
        </w:rPr>
        <w:t>Pzp</w:t>
      </w:r>
      <w:proofErr w:type="spellEnd"/>
      <w:r w:rsidRPr="0088696A" w:rsidR="0085220F">
        <w:rPr>
          <w:rFonts w:ascii="Arial" w:hAnsi="Arial" w:cs="Arial"/>
          <w:sz w:val="21"/>
          <w:szCs w:val="21"/>
        </w:rPr>
        <w:t xml:space="preserve"> – co najmniej w wyniku lekkomyślności zataił przed Zamawiającym </w:t>
      </w:r>
      <w:r w:rsidRPr="0088696A" w:rsidR="00964622">
        <w:rPr>
          <w:rFonts w:ascii="Arial" w:hAnsi="Arial" w:cs="Arial"/>
          <w:sz w:val="21"/>
          <w:szCs w:val="21"/>
        </w:rPr>
        <w:t>oraz k</w:t>
      </w:r>
      <w:r w:rsidRPr="0088696A" w:rsidR="00326102">
        <w:rPr>
          <w:rFonts w:ascii="Arial" w:hAnsi="Arial" w:cs="Arial"/>
          <w:sz w:val="21"/>
          <w:szCs w:val="21"/>
        </w:rPr>
        <w:t>onkurencyjnymi wykonawcami szczegółowe informacje na temat opracowanej dokumentacji proj</w:t>
      </w:r>
      <w:r w:rsidRPr="0088696A" w:rsidR="00145806">
        <w:rPr>
          <w:rFonts w:ascii="Arial" w:hAnsi="Arial" w:cs="Arial"/>
          <w:sz w:val="21"/>
          <w:szCs w:val="21"/>
        </w:rPr>
        <w:t>e</w:t>
      </w:r>
      <w:r w:rsidRPr="0088696A" w:rsidR="00326102">
        <w:rPr>
          <w:rFonts w:ascii="Arial" w:hAnsi="Arial" w:cs="Arial"/>
          <w:sz w:val="21"/>
          <w:szCs w:val="21"/>
        </w:rPr>
        <w:t>ktowej</w:t>
      </w:r>
      <w:r w:rsidRPr="0088696A" w:rsidR="00E90148">
        <w:rPr>
          <w:rFonts w:ascii="Arial" w:hAnsi="Arial" w:cs="Arial"/>
          <w:sz w:val="21"/>
          <w:szCs w:val="21"/>
        </w:rPr>
        <w:t>, c</w:t>
      </w:r>
      <w:r w:rsidRPr="0088696A" w:rsidR="000504E9">
        <w:rPr>
          <w:rFonts w:ascii="Arial" w:hAnsi="Arial" w:cs="Arial"/>
          <w:sz w:val="21"/>
          <w:szCs w:val="21"/>
        </w:rPr>
        <w:t xml:space="preserve">o mogło mieć istotny wpływ na decyzje podejmowane przez </w:t>
      </w:r>
      <w:r w:rsidRPr="0088696A" w:rsidR="00E90148">
        <w:rPr>
          <w:rFonts w:ascii="Arial" w:hAnsi="Arial" w:cs="Arial"/>
          <w:sz w:val="21"/>
          <w:szCs w:val="21"/>
        </w:rPr>
        <w:t>Z</w:t>
      </w:r>
      <w:r w:rsidRPr="0088696A" w:rsidR="000504E9">
        <w:rPr>
          <w:rFonts w:ascii="Arial" w:hAnsi="Arial" w:cs="Arial"/>
          <w:sz w:val="21"/>
          <w:szCs w:val="21"/>
        </w:rPr>
        <w:t xml:space="preserve">amawiającego w </w:t>
      </w:r>
      <w:r w:rsidRPr="0088696A" w:rsidR="00E90148">
        <w:rPr>
          <w:rFonts w:ascii="Arial" w:hAnsi="Arial" w:cs="Arial"/>
          <w:sz w:val="21"/>
          <w:szCs w:val="21"/>
        </w:rPr>
        <w:t>P</w:t>
      </w:r>
      <w:r w:rsidRPr="0088696A" w:rsidR="000504E9">
        <w:rPr>
          <w:rFonts w:ascii="Arial" w:hAnsi="Arial" w:cs="Arial"/>
          <w:sz w:val="21"/>
          <w:szCs w:val="21"/>
        </w:rPr>
        <w:t>ostępowani</w:t>
      </w:r>
      <w:r w:rsidRPr="0088696A" w:rsidR="00E90148">
        <w:rPr>
          <w:rFonts w:ascii="Arial" w:hAnsi="Arial" w:cs="Arial"/>
          <w:sz w:val="21"/>
          <w:szCs w:val="21"/>
        </w:rPr>
        <w:t>u.</w:t>
      </w:r>
    </w:p>
    <w:p w:rsidR="005D6C5E" w:rsidP="00387765" w:rsidRDefault="00326102" w14:paraId="2865C463" w14:textId="15271CB5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sz w:val="21"/>
          <w:szCs w:val="21"/>
        </w:rPr>
        <w:t xml:space="preserve">W treści JEDZ Wykonawca ograniczył się bowiem do podania informacji o opracowaniu projektu budowlanego i wykonawczego. </w:t>
      </w:r>
      <w:r w:rsidRPr="0088696A" w:rsidR="00145806">
        <w:rPr>
          <w:rFonts w:ascii="Arial" w:hAnsi="Arial" w:cs="Arial"/>
          <w:sz w:val="21"/>
          <w:szCs w:val="21"/>
        </w:rPr>
        <w:t xml:space="preserve">Nie podał jednak żadnych szczegółowych informacji, takich chociażby jak zakres dokumentacji, </w:t>
      </w:r>
      <w:r w:rsidRPr="0088696A" w:rsidR="00013E3B">
        <w:rPr>
          <w:rFonts w:ascii="Arial" w:hAnsi="Arial" w:cs="Arial"/>
          <w:sz w:val="21"/>
          <w:szCs w:val="21"/>
        </w:rPr>
        <w:t xml:space="preserve">szczegóły umowy, na podstawie której jej opracowanie zostało mu zlecone, </w:t>
      </w:r>
      <w:r w:rsidRPr="0088696A" w:rsidR="00D71E87">
        <w:rPr>
          <w:rFonts w:ascii="Arial" w:hAnsi="Arial" w:cs="Arial"/>
          <w:sz w:val="21"/>
          <w:szCs w:val="21"/>
        </w:rPr>
        <w:t>dane</w:t>
      </w:r>
      <w:r w:rsidRPr="0088696A" w:rsidR="00E43FF0">
        <w:rPr>
          <w:rFonts w:ascii="Arial" w:hAnsi="Arial" w:cs="Arial"/>
          <w:sz w:val="21"/>
          <w:szCs w:val="21"/>
        </w:rPr>
        <w:t>, jakie uzyskał od inwestora w celu opracowania dokumentacji etc.</w:t>
      </w:r>
    </w:p>
    <w:p w:rsidRPr="0088696A" w:rsidR="0088696A" w:rsidP="0088696A" w:rsidRDefault="0088696A" w14:paraId="311D8201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bookmarkStart w:name="_Hlk164085890" w:id="5"/>
      <w:bookmarkStart w:name="_Hlk164086565" w:id="6"/>
      <w:r w:rsidRPr="0088696A">
        <w:rPr>
          <w:rFonts w:ascii="Arial" w:hAnsi="Arial" w:cs="Arial"/>
          <w:sz w:val="21"/>
          <w:szCs w:val="21"/>
        </w:rPr>
        <w:t xml:space="preserve">W związku z odrzuceniem wszystkich złożonych ofert w Postępowaniu, Zamawiający działając na podstawie art. 255 pkt 2 </w:t>
      </w:r>
      <w:proofErr w:type="spellStart"/>
      <w:r w:rsidRPr="0088696A">
        <w:rPr>
          <w:rFonts w:ascii="Arial" w:hAnsi="Arial" w:cs="Arial"/>
          <w:sz w:val="21"/>
          <w:szCs w:val="21"/>
        </w:rPr>
        <w:t>Pzp</w:t>
      </w:r>
      <w:proofErr w:type="spellEnd"/>
      <w:r w:rsidRPr="0088696A">
        <w:rPr>
          <w:rFonts w:ascii="Arial" w:hAnsi="Arial" w:cs="Arial"/>
          <w:sz w:val="21"/>
          <w:szCs w:val="21"/>
        </w:rPr>
        <w:t xml:space="preserve"> unieważnia Postępowanie.</w:t>
      </w:r>
    </w:p>
    <w:bookmarkEnd w:id="5"/>
    <w:p w:rsidRPr="0088696A" w:rsidR="00166CD4" w:rsidP="0088696A" w:rsidRDefault="00166CD4" w14:paraId="7B2508FE" w14:textId="77777777">
      <w:pPr>
        <w:spacing w:before="240" w:after="240" w:line="360" w:lineRule="auto"/>
        <w:ind w:firstLine="708"/>
        <w:rPr>
          <w:rFonts w:ascii="Arial" w:hAnsi="Arial" w:cs="Arial"/>
          <w:sz w:val="21"/>
          <w:szCs w:val="21"/>
        </w:rPr>
      </w:pPr>
    </w:p>
    <w:p w:rsidRPr="0088696A" w:rsidR="00166CD4" w:rsidP="0088696A" w:rsidRDefault="00166CD4" w14:paraId="10B0CA84" w14:textId="77777777">
      <w:pPr>
        <w:spacing w:before="240" w:after="240" w:line="360" w:lineRule="auto"/>
        <w:ind w:firstLine="708"/>
        <w:rPr>
          <w:rFonts w:ascii="Arial" w:hAnsi="Arial" w:cs="Arial"/>
          <w:sz w:val="21"/>
          <w:szCs w:val="21"/>
        </w:rPr>
      </w:pPr>
    </w:p>
    <w:p w:rsidRPr="0088696A" w:rsidR="0088696A" w:rsidP="0088696A" w:rsidRDefault="0088696A" w14:paraId="74D596B4" w14:textId="77777777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88696A">
        <w:rPr>
          <w:rFonts w:ascii="Arial" w:hAnsi="Arial" w:cs="Arial"/>
          <w:sz w:val="21"/>
          <w:szCs w:val="21"/>
        </w:rPr>
        <w:t>Podpisano:</w:t>
      </w:r>
    </w:p>
    <w:p w:rsidRPr="0088696A" w:rsidR="0088696A" w:rsidP="0088696A" w:rsidRDefault="0088696A" w14:paraId="41035C8B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88696A">
        <w:rPr>
          <w:rFonts w:ascii="Arial" w:hAnsi="Arial" w:cs="Arial"/>
          <w:i/>
          <w:sz w:val="21"/>
          <w:szCs w:val="21"/>
        </w:rPr>
        <w:t xml:space="preserve">Jan </w:t>
      </w:r>
      <w:proofErr w:type="spellStart"/>
      <w:r w:rsidRPr="0088696A">
        <w:rPr>
          <w:rFonts w:ascii="Arial" w:hAnsi="Arial" w:cs="Arial"/>
          <w:i/>
          <w:sz w:val="21"/>
          <w:szCs w:val="21"/>
        </w:rPr>
        <w:t>Drogowicz</w:t>
      </w:r>
      <w:proofErr w:type="spellEnd"/>
      <w:r w:rsidRPr="0088696A">
        <w:rPr>
          <w:rFonts w:ascii="Arial" w:hAnsi="Arial" w:cs="Arial"/>
          <w:i/>
          <w:sz w:val="21"/>
          <w:szCs w:val="21"/>
        </w:rPr>
        <w:t xml:space="preserve">, </w:t>
      </w:r>
      <w:r w:rsidRPr="0088696A">
        <w:rPr>
          <w:rFonts w:ascii="Arial" w:hAnsi="Arial" w:cs="Arial"/>
          <w:i/>
          <w:iCs/>
          <w:sz w:val="21"/>
          <w:szCs w:val="21"/>
        </w:rPr>
        <w:t>Dyrektor Oddziału</w:t>
      </w:r>
    </w:p>
    <w:bookmarkEnd w:id="6"/>
    <w:p w:rsidRPr="0088696A" w:rsidR="00166CD4" w:rsidP="0088696A" w:rsidRDefault="00166CD4" w14:paraId="4EB061D9" w14:textId="5D02006A">
      <w:pPr>
        <w:spacing w:before="240" w:after="240" w:line="360" w:lineRule="auto"/>
        <w:ind w:firstLine="708"/>
        <w:rPr>
          <w:rFonts w:ascii="Arial" w:hAnsi="Arial" w:cs="Arial"/>
          <w:i/>
          <w:iCs/>
          <w:sz w:val="21"/>
          <w:szCs w:val="21"/>
        </w:rPr>
      </w:pPr>
    </w:p>
    <w:sectPr w:rsidRPr="0088696A" w:rsidR="00166CD4" w:rsidSect="00D76F20">
      <w:footerReference w:type="defaul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413D" w:rsidP="00A263C6" w:rsidRDefault="00D9413D" w14:paraId="24AD262A" w14:textId="77777777">
      <w:pPr>
        <w:spacing w:before="0" w:after="0"/>
      </w:pPr>
      <w:r>
        <w:separator/>
      </w:r>
    </w:p>
  </w:endnote>
  <w:endnote w:type="continuationSeparator" w:id="0">
    <w:p w:rsidR="00D9413D" w:rsidP="00A263C6" w:rsidRDefault="00D9413D" w14:paraId="3F0EAB19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33B0C" w:rsidR="00BE6E9E" w:rsidP="007C7179" w:rsidRDefault="00BE6E9E" w14:paraId="373E684F" w14:textId="77777777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413D" w:rsidP="00A263C6" w:rsidRDefault="00D9413D" w14:paraId="14278529" w14:textId="77777777">
      <w:pPr>
        <w:spacing w:before="0" w:after="0"/>
      </w:pPr>
      <w:r>
        <w:separator/>
      </w:r>
    </w:p>
  </w:footnote>
  <w:footnote w:type="continuationSeparator" w:id="0">
    <w:p w:rsidR="00D9413D" w:rsidP="00A263C6" w:rsidRDefault="00D9413D" w14:paraId="7B18F234" w14:textId="77777777">
      <w:pPr>
        <w:spacing w:before="0" w:after="0"/>
      </w:pPr>
      <w:r>
        <w:continuationSeparator/>
      </w:r>
    </w:p>
  </w:footnote>
  <w:footnote w:id="1">
    <w:p w:rsidRPr="003B6373" w:rsidR="00A263C6" w:rsidP="00A263C6" w:rsidRDefault="00A263C6" w14:paraId="0D3288F1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Pr="003B6373" w:rsidR="00A263C6" w:rsidP="00A263C6" w:rsidRDefault="00A263C6" w14:paraId="66BC42FD" w14:textId="77777777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Pr="003B6373" w:rsidR="00A263C6" w:rsidP="00A263C6" w:rsidRDefault="00A263C6" w14:paraId="5F62E203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Pr="003B6373" w:rsidR="00A263C6" w:rsidP="00A263C6" w:rsidRDefault="00A263C6" w14:paraId="6F8581D3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Pr="003B6373" w:rsidR="00A263C6" w:rsidP="00A263C6" w:rsidRDefault="00A263C6" w14:paraId="6FD27BB4" w14:textId="7777777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Pr="003B6373" w:rsidR="00A263C6" w:rsidP="00A263C6" w:rsidRDefault="00A263C6" w14:paraId="78E09290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7">
    <w:p w:rsidRPr="003B6373" w:rsidR="00754692" w:rsidP="00754692" w:rsidRDefault="00754692" w14:paraId="6DD16C60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8">
    <w:p w:rsidRPr="003B6373" w:rsidR="00754692" w:rsidP="00754692" w:rsidRDefault="00754692" w14:paraId="16379484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9">
    <w:p w:rsidRPr="003B6373" w:rsidR="00754692" w:rsidP="00754692" w:rsidRDefault="00754692" w14:paraId="6D494652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10">
    <w:p w:rsidRPr="003B6373" w:rsidR="00754692" w:rsidP="00754692" w:rsidRDefault="00754692" w14:paraId="2F1BA4BC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11">
    <w:p w:rsidRPr="003B6373" w:rsidR="00754692" w:rsidP="00754692" w:rsidRDefault="00754692" w14:paraId="528B9E55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7465"/>
    <w:multiLevelType w:val="hybridMultilevel"/>
    <w:tmpl w:val="03D0A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4216380"/>
    <w:multiLevelType w:val="hybridMultilevel"/>
    <w:tmpl w:val="6FFC9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D5CFA"/>
    <w:multiLevelType w:val="hybridMultilevel"/>
    <w:tmpl w:val="614AE0CC"/>
    <w:lvl w:ilvl="0" w:tplc="0712777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437FE3"/>
    <w:multiLevelType w:val="hybridMultilevel"/>
    <w:tmpl w:val="74B6EE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6645851"/>
    <w:multiLevelType w:val="hybridMultilevel"/>
    <w:tmpl w:val="40463E58"/>
    <w:lvl w:ilvl="0" w:tplc="EDB26F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4438DE"/>
    <w:multiLevelType w:val="hybridMultilevel"/>
    <w:tmpl w:val="E6A4D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542131">
    <w:abstractNumId w:val="1"/>
  </w:num>
  <w:num w:numId="2" w16cid:durableId="1857229152">
    <w:abstractNumId w:val="2"/>
  </w:num>
  <w:num w:numId="3" w16cid:durableId="1546521920">
    <w:abstractNumId w:val="6"/>
  </w:num>
  <w:num w:numId="4" w16cid:durableId="1881434562">
    <w:abstractNumId w:val="0"/>
  </w:num>
  <w:num w:numId="5" w16cid:durableId="1493180954">
    <w:abstractNumId w:val="7"/>
  </w:num>
  <w:num w:numId="6" w16cid:durableId="306666245">
    <w:abstractNumId w:val="5"/>
    <w:lvlOverride w:ilvl="0">
      <w:startOverride w:val="1"/>
    </w:lvlOverride>
  </w:num>
  <w:num w:numId="7" w16cid:durableId="955718357">
    <w:abstractNumId w:val="5"/>
  </w:num>
  <w:num w:numId="8" w16cid:durableId="1568035418">
    <w:abstractNumId w:val="4"/>
  </w:num>
  <w:num w:numId="9" w16cid:durableId="1443456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2E"/>
    <w:rsid w:val="000012E3"/>
    <w:rsid w:val="00007959"/>
    <w:rsid w:val="00013BC6"/>
    <w:rsid w:val="00013E3B"/>
    <w:rsid w:val="000306F0"/>
    <w:rsid w:val="00034D2B"/>
    <w:rsid w:val="00036F55"/>
    <w:rsid w:val="000504E9"/>
    <w:rsid w:val="000777BB"/>
    <w:rsid w:val="00087E30"/>
    <w:rsid w:val="00090B5A"/>
    <w:rsid w:val="000D644F"/>
    <w:rsid w:val="000E3048"/>
    <w:rsid w:val="000E31A7"/>
    <w:rsid w:val="000F1ADF"/>
    <w:rsid w:val="000F588D"/>
    <w:rsid w:val="0010042D"/>
    <w:rsid w:val="00110A75"/>
    <w:rsid w:val="001237B8"/>
    <w:rsid w:val="00130607"/>
    <w:rsid w:val="001327B6"/>
    <w:rsid w:val="00134655"/>
    <w:rsid w:val="001410CB"/>
    <w:rsid w:val="0014126B"/>
    <w:rsid w:val="00145806"/>
    <w:rsid w:val="00146535"/>
    <w:rsid w:val="0016487F"/>
    <w:rsid w:val="00166600"/>
    <w:rsid w:val="00166CD4"/>
    <w:rsid w:val="0018331D"/>
    <w:rsid w:val="001916B8"/>
    <w:rsid w:val="00197EE1"/>
    <w:rsid w:val="001A6922"/>
    <w:rsid w:val="001D7D84"/>
    <w:rsid w:val="001E35DC"/>
    <w:rsid w:val="002074D3"/>
    <w:rsid w:val="00230EC0"/>
    <w:rsid w:val="0023482E"/>
    <w:rsid w:val="0023592D"/>
    <w:rsid w:val="002418DC"/>
    <w:rsid w:val="00242DB3"/>
    <w:rsid w:val="00251289"/>
    <w:rsid w:val="00276A1E"/>
    <w:rsid w:val="00281E7E"/>
    <w:rsid w:val="00292663"/>
    <w:rsid w:val="0029395D"/>
    <w:rsid w:val="002964CE"/>
    <w:rsid w:val="002C0CAC"/>
    <w:rsid w:val="002D3D41"/>
    <w:rsid w:val="002E3B32"/>
    <w:rsid w:val="002F6CBA"/>
    <w:rsid w:val="00326102"/>
    <w:rsid w:val="0032742C"/>
    <w:rsid w:val="003278A0"/>
    <w:rsid w:val="0033408F"/>
    <w:rsid w:val="00343C2E"/>
    <w:rsid w:val="00345BE7"/>
    <w:rsid w:val="00384F5D"/>
    <w:rsid w:val="00387765"/>
    <w:rsid w:val="003B3B02"/>
    <w:rsid w:val="003B7178"/>
    <w:rsid w:val="003D0B26"/>
    <w:rsid w:val="003D6C59"/>
    <w:rsid w:val="003F3522"/>
    <w:rsid w:val="004038C3"/>
    <w:rsid w:val="00421EBD"/>
    <w:rsid w:val="004376A7"/>
    <w:rsid w:val="00440923"/>
    <w:rsid w:val="00440C14"/>
    <w:rsid w:val="00444424"/>
    <w:rsid w:val="00445158"/>
    <w:rsid w:val="004A1A12"/>
    <w:rsid w:val="004A3D4C"/>
    <w:rsid w:val="004A534D"/>
    <w:rsid w:val="004C1BB8"/>
    <w:rsid w:val="004C3983"/>
    <w:rsid w:val="004D2F51"/>
    <w:rsid w:val="004D52F0"/>
    <w:rsid w:val="004E2480"/>
    <w:rsid w:val="004E370B"/>
    <w:rsid w:val="004F1C0E"/>
    <w:rsid w:val="00511E1F"/>
    <w:rsid w:val="005138BA"/>
    <w:rsid w:val="00514163"/>
    <w:rsid w:val="00520A76"/>
    <w:rsid w:val="00522BC1"/>
    <w:rsid w:val="00527032"/>
    <w:rsid w:val="005315B4"/>
    <w:rsid w:val="00537286"/>
    <w:rsid w:val="00562576"/>
    <w:rsid w:val="0058443A"/>
    <w:rsid w:val="0059125E"/>
    <w:rsid w:val="00594648"/>
    <w:rsid w:val="005A0331"/>
    <w:rsid w:val="005A14F5"/>
    <w:rsid w:val="005A262D"/>
    <w:rsid w:val="005A7B62"/>
    <w:rsid w:val="005A7D16"/>
    <w:rsid w:val="005B0D98"/>
    <w:rsid w:val="005C1E87"/>
    <w:rsid w:val="005D08D2"/>
    <w:rsid w:val="005D665D"/>
    <w:rsid w:val="005D6C5E"/>
    <w:rsid w:val="005E768C"/>
    <w:rsid w:val="005F0D1C"/>
    <w:rsid w:val="005F77D0"/>
    <w:rsid w:val="00610222"/>
    <w:rsid w:val="00613F9A"/>
    <w:rsid w:val="00614621"/>
    <w:rsid w:val="00614B78"/>
    <w:rsid w:val="006169E5"/>
    <w:rsid w:val="00625B84"/>
    <w:rsid w:val="00635588"/>
    <w:rsid w:val="00653AD2"/>
    <w:rsid w:val="00674CE0"/>
    <w:rsid w:val="006754FD"/>
    <w:rsid w:val="00681680"/>
    <w:rsid w:val="00695AA1"/>
    <w:rsid w:val="006A4CCB"/>
    <w:rsid w:val="006A64B1"/>
    <w:rsid w:val="006B1843"/>
    <w:rsid w:val="006D63F7"/>
    <w:rsid w:val="006E08EE"/>
    <w:rsid w:val="006F1F77"/>
    <w:rsid w:val="00705C9F"/>
    <w:rsid w:val="00705F9C"/>
    <w:rsid w:val="00707CB5"/>
    <w:rsid w:val="00727C79"/>
    <w:rsid w:val="00736521"/>
    <w:rsid w:val="0074725F"/>
    <w:rsid w:val="00754692"/>
    <w:rsid w:val="007641F9"/>
    <w:rsid w:val="00765C5F"/>
    <w:rsid w:val="00767388"/>
    <w:rsid w:val="00772F7E"/>
    <w:rsid w:val="00791FFD"/>
    <w:rsid w:val="00794E49"/>
    <w:rsid w:val="007A7C46"/>
    <w:rsid w:val="007B1315"/>
    <w:rsid w:val="007C2C47"/>
    <w:rsid w:val="007C5F56"/>
    <w:rsid w:val="007D649B"/>
    <w:rsid w:val="007F09EB"/>
    <w:rsid w:val="007F1CD6"/>
    <w:rsid w:val="008012C0"/>
    <w:rsid w:val="00802455"/>
    <w:rsid w:val="0082203D"/>
    <w:rsid w:val="00823462"/>
    <w:rsid w:val="00826126"/>
    <w:rsid w:val="00827595"/>
    <w:rsid w:val="0084061B"/>
    <w:rsid w:val="008512F9"/>
    <w:rsid w:val="0085220F"/>
    <w:rsid w:val="00853C90"/>
    <w:rsid w:val="00864E1E"/>
    <w:rsid w:val="00874641"/>
    <w:rsid w:val="0088696A"/>
    <w:rsid w:val="008904E2"/>
    <w:rsid w:val="0089691E"/>
    <w:rsid w:val="008A2094"/>
    <w:rsid w:val="008A4EC0"/>
    <w:rsid w:val="008A6365"/>
    <w:rsid w:val="008C4662"/>
    <w:rsid w:val="008D2E65"/>
    <w:rsid w:val="008D59AF"/>
    <w:rsid w:val="009004CB"/>
    <w:rsid w:val="00905F20"/>
    <w:rsid w:val="00907856"/>
    <w:rsid w:val="0092116F"/>
    <w:rsid w:val="00922908"/>
    <w:rsid w:val="009231A9"/>
    <w:rsid w:val="00923B34"/>
    <w:rsid w:val="009344D1"/>
    <w:rsid w:val="009431DA"/>
    <w:rsid w:val="009502E0"/>
    <w:rsid w:val="0095571F"/>
    <w:rsid w:val="0095659A"/>
    <w:rsid w:val="00957060"/>
    <w:rsid w:val="00957897"/>
    <w:rsid w:val="00964622"/>
    <w:rsid w:val="00972990"/>
    <w:rsid w:val="009746CB"/>
    <w:rsid w:val="00975936"/>
    <w:rsid w:val="00977A22"/>
    <w:rsid w:val="0098197D"/>
    <w:rsid w:val="00991C26"/>
    <w:rsid w:val="009A3153"/>
    <w:rsid w:val="009A745F"/>
    <w:rsid w:val="009B69FD"/>
    <w:rsid w:val="009B6B18"/>
    <w:rsid w:val="009C3232"/>
    <w:rsid w:val="009C50CA"/>
    <w:rsid w:val="009D1046"/>
    <w:rsid w:val="00A1017B"/>
    <w:rsid w:val="00A11516"/>
    <w:rsid w:val="00A263C6"/>
    <w:rsid w:val="00A45FA1"/>
    <w:rsid w:val="00A65C85"/>
    <w:rsid w:val="00A72C97"/>
    <w:rsid w:val="00A928C3"/>
    <w:rsid w:val="00AB6316"/>
    <w:rsid w:val="00AC59A9"/>
    <w:rsid w:val="00AD6B8F"/>
    <w:rsid w:val="00AE3869"/>
    <w:rsid w:val="00AF038E"/>
    <w:rsid w:val="00B15F7E"/>
    <w:rsid w:val="00B2601B"/>
    <w:rsid w:val="00B33F0C"/>
    <w:rsid w:val="00B63CB6"/>
    <w:rsid w:val="00B728F6"/>
    <w:rsid w:val="00B72A8B"/>
    <w:rsid w:val="00B7366F"/>
    <w:rsid w:val="00B73A8A"/>
    <w:rsid w:val="00B81829"/>
    <w:rsid w:val="00B85247"/>
    <w:rsid w:val="00B92816"/>
    <w:rsid w:val="00B94C4E"/>
    <w:rsid w:val="00BA73E3"/>
    <w:rsid w:val="00BB23E1"/>
    <w:rsid w:val="00BC04D4"/>
    <w:rsid w:val="00BC3520"/>
    <w:rsid w:val="00BE2B32"/>
    <w:rsid w:val="00BE443F"/>
    <w:rsid w:val="00BE6E9E"/>
    <w:rsid w:val="00BE7F48"/>
    <w:rsid w:val="00C03470"/>
    <w:rsid w:val="00C1162C"/>
    <w:rsid w:val="00C3278A"/>
    <w:rsid w:val="00C60766"/>
    <w:rsid w:val="00C61F3C"/>
    <w:rsid w:val="00C82483"/>
    <w:rsid w:val="00C901B1"/>
    <w:rsid w:val="00CA543F"/>
    <w:rsid w:val="00CB1BE9"/>
    <w:rsid w:val="00CC67F8"/>
    <w:rsid w:val="00CC74F7"/>
    <w:rsid w:val="00CD3745"/>
    <w:rsid w:val="00CD733F"/>
    <w:rsid w:val="00CE17FD"/>
    <w:rsid w:val="00CF5E44"/>
    <w:rsid w:val="00CF6BC7"/>
    <w:rsid w:val="00D12574"/>
    <w:rsid w:val="00D214D4"/>
    <w:rsid w:val="00D301BB"/>
    <w:rsid w:val="00D370AD"/>
    <w:rsid w:val="00D6729F"/>
    <w:rsid w:val="00D71E87"/>
    <w:rsid w:val="00D76F20"/>
    <w:rsid w:val="00D81BB5"/>
    <w:rsid w:val="00D847B9"/>
    <w:rsid w:val="00D8589E"/>
    <w:rsid w:val="00D937FC"/>
    <w:rsid w:val="00D9413D"/>
    <w:rsid w:val="00D9656E"/>
    <w:rsid w:val="00DA22FB"/>
    <w:rsid w:val="00DA56BC"/>
    <w:rsid w:val="00DB3177"/>
    <w:rsid w:val="00DF0DB2"/>
    <w:rsid w:val="00DF1F8E"/>
    <w:rsid w:val="00E01BDC"/>
    <w:rsid w:val="00E1321B"/>
    <w:rsid w:val="00E142EA"/>
    <w:rsid w:val="00E232E7"/>
    <w:rsid w:val="00E26DD2"/>
    <w:rsid w:val="00E32540"/>
    <w:rsid w:val="00E43FF0"/>
    <w:rsid w:val="00E467CD"/>
    <w:rsid w:val="00E54338"/>
    <w:rsid w:val="00E54691"/>
    <w:rsid w:val="00E55ACD"/>
    <w:rsid w:val="00E60B10"/>
    <w:rsid w:val="00E66D63"/>
    <w:rsid w:val="00E86657"/>
    <w:rsid w:val="00E90148"/>
    <w:rsid w:val="00E96723"/>
    <w:rsid w:val="00E97693"/>
    <w:rsid w:val="00EA7305"/>
    <w:rsid w:val="00EA7FEA"/>
    <w:rsid w:val="00EB162D"/>
    <w:rsid w:val="00ED4E90"/>
    <w:rsid w:val="00EE35FF"/>
    <w:rsid w:val="00EE605C"/>
    <w:rsid w:val="00EF3A3F"/>
    <w:rsid w:val="00F0029F"/>
    <w:rsid w:val="00F05675"/>
    <w:rsid w:val="00F45A1D"/>
    <w:rsid w:val="00F66311"/>
    <w:rsid w:val="00F711BA"/>
    <w:rsid w:val="00F7476F"/>
    <w:rsid w:val="00F81A8B"/>
    <w:rsid w:val="00F8292B"/>
    <w:rsid w:val="00F91FCF"/>
    <w:rsid w:val="00FA698F"/>
    <w:rsid w:val="00FC2300"/>
    <w:rsid w:val="00FD0426"/>
    <w:rsid w:val="00FD3803"/>
    <w:rsid w:val="00FD40E1"/>
    <w:rsid w:val="00FD4DBA"/>
    <w:rsid w:val="00FE4599"/>
    <w:rsid w:val="00FF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618B"/>
  <w15:chartTrackingRefBased/>
  <w15:docId w15:val="{56B6C8AE-DE4F-4B9A-B609-6DF2CA77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263C6"/>
    <w:pPr>
      <w:spacing w:before="120" w:after="120" w:line="240" w:lineRule="auto"/>
      <w:jc w:val="both"/>
    </w:pPr>
    <w:rPr>
      <w:rFonts w:ascii="Times New Roman" w:hAnsi="Times New Roman" w:eastAsia="Calibri" w:cs="Times New Roman"/>
      <w:kern w:val="0"/>
      <w:sz w:val="24"/>
      <w:lang w:val="pl-PL" w:eastAsia="en-GB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63C6"/>
    <w:pPr>
      <w:keepNext/>
      <w:keepLines/>
      <w:spacing w:before="240" w:after="0"/>
      <w:outlineLvl w:val="0"/>
    </w:pPr>
    <w:rPr>
      <w:rFonts w:ascii="Calibri Light" w:hAnsi="Calibri Light" w:eastAsia="Times New Roman"/>
      <w:color w:val="2E74B5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263C6"/>
    <w:rPr>
      <w:rFonts w:ascii="Calibri Light" w:hAnsi="Calibri Light" w:eastAsia="Times New Roman" w:cs="Times New Roman"/>
      <w:color w:val="2E74B5"/>
      <w:kern w:val="0"/>
      <w:sz w:val="32"/>
      <w:szCs w:val="32"/>
      <w:lang w:val="pl-PL" w:eastAsia="en-GB"/>
      <w14:ligatures w14:val="none"/>
    </w:rPr>
  </w:style>
  <w:style w:type="paragraph" w:styleId="NormalBold" w:customStyle="1">
    <w:name w:val="NormalBold"/>
    <w:basedOn w:val="Normalny"/>
    <w:link w:val="NormalBoldChar"/>
    <w:rsid w:val="00A263C6"/>
    <w:pPr>
      <w:widowControl w:val="0"/>
      <w:spacing w:before="0" w:after="0"/>
      <w:jc w:val="left"/>
    </w:pPr>
    <w:rPr>
      <w:rFonts w:eastAsia="Times New Roman"/>
      <w:b/>
    </w:rPr>
  </w:style>
  <w:style w:type="character" w:styleId="NormalBoldChar" w:customStyle="1">
    <w:name w:val="NormalBold Char"/>
    <w:link w:val="NormalBold"/>
    <w:locked/>
    <w:rsid w:val="00A263C6"/>
    <w:rPr>
      <w:rFonts w:ascii="Times New Roman" w:hAnsi="Times New Roman" w:eastAsia="Times New Roman" w:cs="Times New Roman"/>
      <w:b/>
      <w:kern w:val="0"/>
      <w:sz w:val="24"/>
      <w:lang w:val="pl-PL"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263C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styleId="StopkaZnak" w:customStyle="1">
    <w:name w:val="Stopka Znak"/>
    <w:basedOn w:val="Domylnaczcionkaakapitu"/>
    <w:link w:val="Stopka"/>
    <w:uiPriority w:val="99"/>
    <w:rsid w:val="00A263C6"/>
    <w:rPr>
      <w:rFonts w:ascii="Times New Roman" w:hAnsi="Times New Roman" w:eastAsia="Calibri" w:cs="Times New Roman"/>
      <w:kern w:val="0"/>
      <w:sz w:val="24"/>
      <w:lang w:val="pl-PL"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3C6"/>
    <w:pPr>
      <w:spacing w:before="0" w:after="0"/>
      <w:ind w:left="720" w:hanging="720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A263C6"/>
    <w:rPr>
      <w:rFonts w:ascii="Times New Roman" w:hAnsi="Times New Roman" w:eastAsia="Calibri" w:cs="Times New Roman"/>
      <w:kern w:val="0"/>
      <w:sz w:val="20"/>
      <w:szCs w:val="20"/>
      <w:lang w:val="pl-PL"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A263C6"/>
    <w:rPr>
      <w:shd w:val="clear" w:color="auto" w:fill="auto"/>
      <w:vertAlign w:val="superscript"/>
    </w:rPr>
  </w:style>
  <w:style w:type="paragraph" w:styleId="Text1" w:customStyle="1">
    <w:name w:val="Text 1"/>
    <w:basedOn w:val="Normalny"/>
    <w:rsid w:val="00A263C6"/>
    <w:pPr>
      <w:ind w:left="850"/>
    </w:pPr>
  </w:style>
  <w:style w:type="paragraph" w:styleId="NormalLeft" w:customStyle="1">
    <w:name w:val="Normal Left"/>
    <w:basedOn w:val="Normalny"/>
    <w:rsid w:val="00A263C6"/>
    <w:pPr>
      <w:jc w:val="left"/>
    </w:pPr>
  </w:style>
  <w:style w:type="paragraph" w:styleId="NumPar1" w:customStyle="1">
    <w:name w:val="NumPar 1"/>
    <w:basedOn w:val="Normalny"/>
    <w:next w:val="Text1"/>
    <w:rsid w:val="00A263C6"/>
    <w:pPr>
      <w:numPr>
        <w:numId w:val="1"/>
      </w:numPr>
    </w:pPr>
  </w:style>
  <w:style w:type="paragraph" w:styleId="NumPar2" w:customStyle="1">
    <w:name w:val="NumPar 2"/>
    <w:basedOn w:val="Normalny"/>
    <w:next w:val="Text1"/>
    <w:rsid w:val="00A263C6"/>
    <w:pPr>
      <w:numPr>
        <w:ilvl w:val="1"/>
        <w:numId w:val="1"/>
      </w:numPr>
    </w:pPr>
  </w:style>
  <w:style w:type="paragraph" w:styleId="NumPar3" w:customStyle="1">
    <w:name w:val="NumPar 3"/>
    <w:basedOn w:val="Normalny"/>
    <w:next w:val="Text1"/>
    <w:rsid w:val="00A263C6"/>
    <w:pPr>
      <w:numPr>
        <w:ilvl w:val="2"/>
        <w:numId w:val="1"/>
      </w:numPr>
    </w:pPr>
  </w:style>
  <w:style w:type="paragraph" w:styleId="NumPar4" w:customStyle="1">
    <w:name w:val="NumPar 4"/>
    <w:basedOn w:val="Normalny"/>
    <w:next w:val="Text1"/>
    <w:rsid w:val="00A263C6"/>
    <w:pPr>
      <w:numPr>
        <w:ilvl w:val="3"/>
        <w:numId w:val="1"/>
      </w:numPr>
    </w:pPr>
  </w:style>
  <w:style w:type="paragraph" w:styleId="ChapterTitle" w:customStyle="1">
    <w:name w:val="ChapterTitle"/>
    <w:basedOn w:val="Normalny"/>
    <w:next w:val="Normalny"/>
    <w:rsid w:val="00A263C6"/>
    <w:pPr>
      <w:keepNext/>
      <w:spacing w:after="360"/>
      <w:jc w:val="center"/>
    </w:pPr>
    <w:rPr>
      <w:b/>
      <w:sz w:val="32"/>
    </w:rPr>
  </w:style>
  <w:style w:type="paragraph" w:styleId="SectionTitle" w:customStyle="1">
    <w:name w:val="SectionTitle"/>
    <w:basedOn w:val="Normalny"/>
    <w:next w:val="Nagwek1"/>
    <w:rsid w:val="00A263C6"/>
    <w:pPr>
      <w:keepNext/>
      <w:spacing w:after="360"/>
      <w:jc w:val="center"/>
    </w:pPr>
    <w:rPr>
      <w:b/>
      <w:smallCaps/>
      <w:sz w:val="28"/>
    </w:rPr>
  </w:style>
  <w:style w:type="paragraph" w:styleId="Annexetitre" w:customStyle="1">
    <w:name w:val="Annexe titre"/>
    <w:basedOn w:val="Normalny"/>
    <w:next w:val="Normalny"/>
    <w:rsid w:val="00A263C6"/>
    <w:pPr>
      <w:jc w:val="center"/>
    </w:pPr>
    <w:rPr>
      <w:b/>
      <w:u w:val="single"/>
    </w:rPr>
  </w:style>
  <w:style w:type="character" w:styleId="Hipercze">
    <w:name w:val="Hyperlink"/>
    <w:basedOn w:val="Domylnaczcionkaakapitu"/>
    <w:uiPriority w:val="99"/>
    <w:unhideWhenUsed/>
    <w:rsid w:val="00653A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3AD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92663"/>
    <w:pPr>
      <w:ind w:left="720"/>
      <w:contextualSpacing/>
    </w:pPr>
  </w:style>
  <w:style w:type="table" w:styleId="Tabela-Siatka">
    <w:name w:val="Table Grid"/>
    <w:basedOn w:val="Standardowy"/>
    <w:uiPriority w:val="39"/>
    <w:rsid w:val="00874641"/>
    <w:pPr>
      <w:spacing w:after="0" w:line="240" w:lineRule="auto"/>
    </w:pPr>
    <w:rPr>
      <w:kern w:val="0"/>
      <w:lang w:val="pl-PL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ret0" w:customStyle="1">
    <w:name w:val="Tiret 0"/>
    <w:basedOn w:val="Normalny"/>
    <w:rsid w:val="00754692"/>
    <w:pPr>
      <w:numPr>
        <w:numId w:val="6"/>
      </w:numPr>
    </w:pPr>
  </w:style>
  <w:style w:type="paragraph" w:styleId="Poprawka">
    <w:name w:val="Revision"/>
    <w:hidden/>
    <w:uiPriority w:val="99"/>
    <w:semiHidden/>
    <w:rsid w:val="00EB162D"/>
    <w:pPr>
      <w:spacing w:after="0" w:line="240" w:lineRule="auto"/>
    </w:pPr>
    <w:rPr>
      <w:rFonts w:ascii="Times New Roman" w:hAnsi="Times New Roman" w:eastAsia="Calibri" w:cs="Times New Roman"/>
      <w:kern w:val="0"/>
      <w:sz w:val="24"/>
      <w:lang w:val="pl-PL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1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9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3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274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167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ddkia.gov.pl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14099E37BBCA4B9180F8A8EDCE75BB" ma:contentTypeVersion="15" ma:contentTypeDescription="Utwórz nowy dokument." ma:contentTypeScope="" ma:versionID="7e73496df088998002ac899de8e2d557">
  <xsd:schema xmlns:xsd="http://www.w3.org/2001/XMLSchema" xmlns:xs="http://www.w3.org/2001/XMLSchema" xmlns:p="http://schemas.microsoft.com/office/2006/metadata/properties" xmlns:ns2="927dc4f6-a1f7-4b6c-9c7f-ebf35537e350" xmlns:ns3="deb90b99-7f36-48f2-afda-72c37ad4f2eb" targetNamespace="http://schemas.microsoft.com/office/2006/metadata/properties" ma:root="true" ma:fieldsID="d266fe94b9d1a838f794606e9581ea6f" ns2:_="" ns3:_="">
    <xsd:import namespace="927dc4f6-a1f7-4b6c-9c7f-ebf35537e350"/>
    <xsd:import namespace="deb90b99-7f36-48f2-afda-72c37ad4f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dc4f6-a1f7-4b6c-9c7f-ebf35537e3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0a380dbe-3c8c-4d14-9aa6-17034da75f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0b99-7f36-48f2-afda-72c37ad4f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7c58843-1d7f-45df-bc3e-5b38dbe59a97}" ma:internalName="TaxCatchAll" ma:showField="CatchAllData" ma:web="deb90b99-7f36-48f2-afda-72c37ad4f2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C74E4-7DA7-4A81-85B7-511E586D10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B44A1-6432-44B3-AEB6-0AD778D39776}"/>
</file>

<file path=customXml/itemProps3.xml><?xml version="1.0" encoding="utf-8"?>
<ds:datastoreItem xmlns:ds="http://schemas.openxmlformats.org/officeDocument/2006/customXml" ds:itemID="{88AA49A3-A3C0-4C68-8B5C-87B03B91BD38}"/>
</file>

<file path=docMetadata/LabelInfo.xml><?xml version="1.0" encoding="utf-8"?>
<clbl:labelList xmlns:clbl="http://schemas.microsoft.com/office/2020/mipLabelMetadata">
  <clbl:label id="{3c49b111-19db-458d-83ff-1af0ac9ae35b}" enabled="0" method="" siteId="{3c49b111-19db-458d-83ff-1af0ac9ae35b}" removed="1"/>
</clbl:labelList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Characters>13794</ap:Characters>
  <ap:Application>Microsoft Office Word</ap:Application>
  <ap:CharactersWithSpaces>16061</ap:CharactersWithSpaces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