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9147C" w:rsidR="00910D1E" w:rsidP="00910D1E" w:rsidRDefault="00910D1E" w14:paraId="2AECAAD7" w14:textId="77777777">
      <w:pPr>
        <w:jc w:val="center"/>
        <w:rPr>
          <w:rFonts w:asciiTheme="minorHAnsi" w:hAnsiTheme="minorHAnsi" w:cstheme="minorHAnsi"/>
          <w:b/>
          <w:bCs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b/>
          <w:bCs/>
          <w:color w:val="002060"/>
          <w:sz w:val="22"/>
          <w:lang w:val="pl-PL"/>
        </w:rPr>
        <w:t>[wyciąg]</w:t>
      </w:r>
    </w:p>
    <w:p w:rsidR="00910D1E" w:rsidP="002D3D81" w:rsidRDefault="00910D1E" w14:paraId="6204B23F" w14:textId="77777777">
      <w:pPr>
        <w:jc w:val="center"/>
        <w:rPr>
          <w:rFonts w:asciiTheme="minorHAnsi" w:hAnsiTheme="minorHAnsi" w:cstheme="minorHAnsi"/>
          <w:b/>
          <w:bCs/>
          <w:color w:val="002060"/>
          <w:sz w:val="22"/>
          <w:lang w:val="pl-PL"/>
        </w:rPr>
      </w:pPr>
    </w:p>
    <w:p w:rsidR="00FF1E2F" w:rsidP="002D3D81" w:rsidRDefault="006F42A4" w14:paraId="29A2440F" w14:textId="77891C04">
      <w:pPr>
        <w:jc w:val="center"/>
        <w:rPr>
          <w:rFonts w:asciiTheme="minorHAnsi" w:hAnsiTheme="minorHAnsi" w:cstheme="minorHAnsi"/>
          <w:b/>
          <w:bCs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b/>
          <w:bCs/>
          <w:color w:val="002060"/>
          <w:sz w:val="22"/>
          <w:lang w:val="pl-PL"/>
        </w:rPr>
        <w:t>SPECYFIKACJA WARUNKÓW ZAMÓWIENIA</w:t>
      </w:r>
    </w:p>
    <w:p w:rsidRPr="00910D1E" w:rsidR="002430EA" w:rsidP="002D3D81" w:rsidRDefault="002430EA" w14:paraId="2CBC3209" w14:textId="49BCEA6E">
      <w:pPr>
        <w:jc w:val="center"/>
        <w:rPr>
          <w:rFonts w:asciiTheme="minorHAnsi" w:hAnsiTheme="minorHAnsi" w:cstheme="minorHAnsi"/>
          <w:color w:val="002060"/>
          <w:sz w:val="22"/>
          <w:lang w:val="pl-PL"/>
        </w:rPr>
      </w:pPr>
      <w:r w:rsidRPr="00910D1E">
        <w:rPr>
          <w:rFonts w:asciiTheme="minorHAnsi" w:hAnsiTheme="minorHAnsi" w:cstheme="minorHAnsi"/>
          <w:color w:val="002060"/>
          <w:sz w:val="22"/>
          <w:lang w:val="pl-PL"/>
        </w:rPr>
        <w:t>(dalej jako „</w:t>
      </w:r>
      <w:r w:rsidRPr="00910D1E">
        <w:rPr>
          <w:rFonts w:asciiTheme="minorHAnsi" w:hAnsiTheme="minorHAnsi" w:cstheme="minorHAnsi"/>
          <w:b/>
          <w:bCs/>
          <w:color w:val="002060"/>
          <w:sz w:val="22"/>
          <w:lang w:val="pl-PL"/>
        </w:rPr>
        <w:t>SWZ</w:t>
      </w:r>
      <w:r w:rsidRPr="00910D1E">
        <w:rPr>
          <w:rFonts w:asciiTheme="minorHAnsi" w:hAnsiTheme="minorHAnsi" w:cstheme="minorHAnsi"/>
          <w:color w:val="002060"/>
          <w:sz w:val="22"/>
          <w:lang w:val="pl-PL"/>
        </w:rPr>
        <w:t>”)</w:t>
      </w:r>
    </w:p>
    <w:p w:rsidRPr="0039147C" w:rsidR="00FF1E2F" w:rsidP="002D3D81" w:rsidRDefault="00FF1E2F" w14:paraId="3422518B" w14:textId="239F1A10">
      <w:pPr>
        <w:jc w:val="center"/>
        <w:rPr>
          <w:rFonts w:asciiTheme="minorHAnsi" w:hAnsiTheme="minorHAnsi" w:cstheme="minorHAnsi"/>
          <w:b/>
          <w:bCs/>
          <w:color w:val="002060"/>
          <w:sz w:val="22"/>
          <w:lang w:val="pl-PL"/>
        </w:rPr>
      </w:pPr>
    </w:p>
    <w:p w:rsidRPr="0039147C" w:rsidR="00F11F7B" w:rsidP="00910D1E" w:rsidRDefault="00F11F7B" w14:paraId="44AD2E03" w14:textId="77777777">
      <w:pPr>
        <w:rPr>
          <w:rFonts w:asciiTheme="minorHAnsi" w:hAnsiTheme="minorHAnsi" w:cstheme="minorHAnsi"/>
          <w:b/>
          <w:bCs/>
          <w:color w:val="002060"/>
          <w:sz w:val="22"/>
          <w:lang w:val="pl-PL"/>
        </w:rPr>
      </w:pPr>
    </w:p>
    <w:p w:rsidRPr="0039147C" w:rsidR="00691064" w:rsidP="00691064" w:rsidRDefault="006F42A4" w14:paraId="53170B6D" w14:textId="7F779283">
      <w:pPr>
        <w:jc w:val="center"/>
        <w:rPr>
          <w:rFonts w:asciiTheme="minorHAnsi" w:hAnsiTheme="minorHAnsi" w:cstheme="minorHAnsi"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color w:val="002060"/>
          <w:sz w:val="22"/>
          <w:lang w:val="pl-PL"/>
        </w:rPr>
        <w:t>w postępowaniu o udzielenie zamówienia publicznego prowadzon</w:t>
      </w:r>
      <w:r w:rsidR="005623EB">
        <w:rPr>
          <w:rFonts w:asciiTheme="minorHAnsi" w:hAnsiTheme="minorHAnsi" w:cstheme="minorHAnsi"/>
          <w:color w:val="002060"/>
          <w:sz w:val="22"/>
          <w:lang w:val="pl-PL"/>
        </w:rPr>
        <w:t>ym</w:t>
      </w:r>
      <w:r w:rsidRPr="0039147C">
        <w:rPr>
          <w:rFonts w:asciiTheme="minorHAnsi" w:hAnsiTheme="minorHAnsi" w:cstheme="minorHAnsi"/>
          <w:color w:val="002060"/>
          <w:sz w:val="22"/>
          <w:lang w:val="pl-PL"/>
        </w:rPr>
        <w:t xml:space="preserve"> na podstawie przepisów ustawy z dnia 11 września 2019 r. Prawo zamówień publicznych</w:t>
      </w:r>
      <w:r w:rsidRPr="0039147C" w:rsidR="001474A2">
        <w:rPr>
          <w:rFonts w:asciiTheme="minorHAnsi" w:hAnsiTheme="minorHAnsi" w:cstheme="minorHAnsi"/>
          <w:color w:val="002060"/>
          <w:sz w:val="22"/>
          <w:lang w:val="pl-PL"/>
        </w:rPr>
        <w:t xml:space="preserve"> </w:t>
      </w:r>
      <w:r w:rsidR="00D72E10">
        <w:rPr>
          <w:rFonts w:asciiTheme="minorHAnsi" w:hAnsiTheme="minorHAnsi" w:cstheme="minorHAnsi"/>
          <w:color w:val="002060"/>
          <w:sz w:val="22"/>
          <w:lang w:val="pl-PL"/>
        </w:rPr>
        <w:t xml:space="preserve"> (dalej jako „</w:t>
      </w:r>
      <w:r w:rsidRPr="00FC7739" w:rsidR="00D72E10">
        <w:rPr>
          <w:rFonts w:asciiTheme="minorHAnsi" w:hAnsiTheme="minorHAnsi" w:cstheme="minorHAnsi"/>
          <w:b/>
          <w:bCs/>
          <w:color w:val="002060"/>
          <w:sz w:val="22"/>
          <w:lang w:val="pl-PL"/>
        </w:rPr>
        <w:t>PZP</w:t>
      </w:r>
      <w:r w:rsidR="00D72E10">
        <w:rPr>
          <w:rFonts w:asciiTheme="minorHAnsi" w:hAnsiTheme="minorHAnsi" w:cstheme="minorHAnsi"/>
          <w:color w:val="002060"/>
          <w:sz w:val="22"/>
          <w:lang w:val="pl-PL"/>
        </w:rPr>
        <w:t>”)</w:t>
      </w:r>
    </w:p>
    <w:p w:rsidRPr="0039147C" w:rsidR="00691064" w:rsidP="00691064" w:rsidRDefault="006F42A4" w14:paraId="361E3CD3" w14:textId="77777777">
      <w:pPr>
        <w:jc w:val="center"/>
        <w:rPr>
          <w:rFonts w:asciiTheme="minorHAnsi" w:hAnsiTheme="minorHAnsi" w:cstheme="minorHAnsi"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color w:val="002060"/>
          <w:sz w:val="22"/>
          <w:lang w:val="pl-PL"/>
        </w:rPr>
        <w:t>Nr ZP 69/2022</w:t>
      </w:r>
    </w:p>
    <w:p w:rsidRPr="0039147C" w:rsidR="00F11F7B" w:rsidP="002D3D81" w:rsidRDefault="00F11F7B" w14:paraId="0BA5FCC7" w14:textId="56E227A4">
      <w:pPr>
        <w:jc w:val="center"/>
        <w:rPr>
          <w:rFonts w:asciiTheme="minorHAnsi" w:hAnsiTheme="minorHAnsi" w:cstheme="minorHAnsi"/>
          <w:b/>
          <w:bCs/>
          <w:color w:val="002060"/>
          <w:sz w:val="22"/>
          <w:lang w:val="pl-PL"/>
        </w:rPr>
      </w:pPr>
    </w:p>
    <w:p w:rsidRPr="0039147C" w:rsidR="00817201" w:rsidP="002D3D81" w:rsidRDefault="006F42A4" w14:paraId="34AEE7B8" w14:textId="003ED960">
      <w:pPr>
        <w:jc w:val="center"/>
        <w:rPr>
          <w:rFonts w:asciiTheme="minorHAnsi" w:hAnsiTheme="minorHAnsi" w:cstheme="minorHAnsi"/>
          <w:b/>
          <w:bCs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b/>
          <w:bCs/>
          <w:color w:val="002060"/>
          <w:sz w:val="22"/>
          <w:lang w:val="pl-PL"/>
        </w:rPr>
        <w:t>na</w:t>
      </w:r>
    </w:p>
    <w:p w:rsidRPr="0039147C" w:rsidR="00817201" w:rsidP="002D3D81" w:rsidRDefault="00817201" w14:paraId="0BDA6940" w14:textId="77777777">
      <w:pPr>
        <w:jc w:val="center"/>
        <w:rPr>
          <w:rFonts w:asciiTheme="minorHAnsi" w:hAnsiTheme="minorHAnsi" w:cstheme="minorHAnsi"/>
          <w:b/>
          <w:bCs/>
          <w:color w:val="002060"/>
          <w:sz w:val="22"/>
          <w:lang w:val="pl-PL"/>
        </w:rPr>
      </w:pPr>
    </w:p>
    <w:p w:rsidRPr="0039147C" w:rsidR="00F11F7B" w:rsidP="002D3D81" w:rsidRDefault="006F42A4" w14:paraId="008DE3A7" w14:textId="3A3A5294">
      <w:pPr>
        <w:jc w:val="center"/>
        <w:rPr>
          <w:rFonts w:asciiTheme="minorHAnsi" w:hAnsiTheme="minorHAnsi" w:cstheme="minorHAnsi"/>
          <w:b/>
          <w:bCs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b/>
          <w:bCs/>
          <w:color w:val="002060"/>
          <w:sz w:val="22"/>
          <w:lang w:val="pl-PL"/>
        </w:rPr>
        <w:t>„BUDOW</w:t>
      </w:r>
      <w:r w:rsidRPr="0039147C" w:rsidR="00817201">
        <w:rPr>
          <w:rFonts w:asciiTheme="minorHAnsi" w:hAnsiTheme="minorHAnsi" w:cstheme="minorHAnsi"/>
          <w:b/>
          <w:bCs/>
          <w:color w:val="002060"/>
          <w:sz w:val="22"/>
          <w:lang w:val="pl-PL"/>
        </w:rPr>
        <w:t>Ę</w:t>
      </w:r>
      <w:r w:rsidRPr="0039147C">
        <w:rPr>
          <w:rFonts w:asciiTheme="minorHAnsi" w:hAnsiTheme="minorHAnsi" w:cstheme="minorHAnsi"/>
          <w:b/>
          <w:bCs/>
          <w:color w:val="002060"/>
          <w:sz w:val="22"/>
          <w:lang w:val="pl-PL"/>
        </w:rPr>
        <w:t xml:space="preserve"> DROGI GMINNEJ </w:t>
      </w:r>
    </w:p>
    <w:p w:rsidRPr="0039147C" w:rsidR="00F11F7B" w:rsidP="002D3D81" w:rsidRDefault="006F42A4" w14:paraId="2899AC23" w14:textId="79DF24A6">
      <w:pPr>
        <w:jc w:val="center"/>
        <w:rPr>
          <w:rFonts w:asciiTheme="minorHAnsi" w:hAnsiTheme="minorHAnsi" w:cstheme="minorHAnsi"/>
          <w:b/>
          <w:bCs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b/>
          <w:bCs/>
          <w:color w:val="002060"/>
          <w:sz w:val="22"/>
          <w:lang w:val="pl-PL"/>
        </w:rPr>
        <w:t>GDZIEWRONY DOLNE – BERDYCZÓW”</w:t>
      </w:r>
    </w:p>
    <w:p w:rsidRPr="0039147C" w:rsidR="00FF1E2F" w:rsidRDefault="00FF1E2F" w14:paraId="2E500D38" w14:textId="161972B4">
      <w:pPr>
        <w:rPr>
          <w:rFonts w:asciiTheme="minorHAnsi" w:hAnsiTheme="minorHAnsi" w:cstheme="minorHAnsi"/>
          <w:color w:val="002060"/>
          <w:sz w:val="22"/>
          <w:lang w:val="pl-PL"/>
        </w:rPr>
      </w:pPr>
    </w:p>
    <w:p w:rsidRPr="0039147C" w:rsidR="00075387" w:rsidRDefault="00075387" w14:paraId="69520ED9" w14:textId="0C108229">
      <w:pPr>
        <w:rPr>
          <w:rFonts w:asciiTheme="minorHAnsi" w:hAnsiTheme="minorHAnsi" w:cstheme="minorHAnsi"/>
          <w:color w:val="002060"/>
          <w:sz w:val="22"/>
          <w:lang w:val="pl-PL"/>
        </w:rPr>
      </w:pPr>
    </w:p>
    <w:p w:rsidRPr="007529BE" w:rsidR="00075387" w:rsidP="00075387" w:rsidRDefault="006F42A4" w14:paraId="705E24E0" w14:textId="73B06761">
      <w:pPr>
        <w:pStyle w:val="Akapitzlist"/>
        <w:numPr>
          <w:ilvl w:val="0"/>
          <w:numId w:val="3"/>
        </w:numPr>
        <w:rPr>
          <w:rFonts w:cstheme="minorHAnsi"/>
          <w:b/>
          <w:bCs/>
          <w:color w:val="002060"/>
        </w:rPr>
      </w:pPr>
      <w:r w:rsidRPr="007529BE">
        <w:rPr>
          <w:rFonts w:cstheme="minorHAnsi"/>
          <w:b/>
          <w:bCs/>
          <w:color w:val="002060"/>
        </w:rPr>
        <w:t>Zamawiający</w:t>
      </w:r>
    </w:p>
    <w:p w:rsidRPr="0039147C" w:rsidR="00D45974" w:rsidP="002D3D81" w:rsidRDefault="006F42A4" w14:paraId="517AE18F" w14:textId="1ADA5ED2">
      <w:pPr>
        <w:ind w:left="1134"/>
        <w:rPr>
          <w:rFonts w:asciiTheme="minorHAnsi" w:hAnsiTheme="minorHAnsi" w:cstheme="minorHAnsi"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color w:val="002060"/>
          <w:sz w:val="22"/>
          <w:lang w:val="pl-PL"/>
        </w:rPr>
        <w:t xml:space="preserve">Narodowa Instytucja Budowy Dróg. Rejon w </w:t>
      </w:r>
      <w:proofErr w:type="spellStart"/>
      <w:r w:rsidRPr="0039147C">
        <w:rPr>
          <w:rFonts w:asciiTheme="minorHAnsi" w:hAnsiTheme="minorHAnsi" w:cstheme="minorHAnsi"/>
          <w:color w:val="002060"/>
          <w:sz w:val="22"/>
          <w:lang w:val="pl-PL"/>
        </w:rPr>
        <w:t>Fikołowie</w:t>
      </w:r>
      <w:proofErr w:type="spellEnd"/>
    </w:p>
    <w:p w:rsidRPr="0039147C" w:rsidR="00D45974" w:rsidP="002D3D81" w:rsidRDefault="006F42A4" w14:paraId="045A1FAD" w14:textId="1010AC5A">
      <w:pPr>
        <w:ind w:left="1134"/>
        <w:rPr>
          <w:rFonts w:asciiTheme="minorHAnsi" w:hAnsiTheme="minorHAnsi" w:cstheme="minorHAnsi"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color w:val="002060"/>
          <w:sz w:val="22"/>
          <w:lang w:val="pl-PL"/>
        </w:rPr>
        <w:t xml:space="preserve">ul. </w:t>
      </w:r>
      <w:r w:rsidRPr="0039147C" w:rsidR="0067108E">
        <w:rPr>
          <w:rFonts w:asciiTheme="minorHAnsi" w:hAnsiTheme="minorHAnsi" w:cstheme="minorHAnsi"/>
          <w:color w:val="002060"/>
          <w:sz w:val="22"/>
          <w:lang w:val="pl-PL"/>
        </w:rPr>
        <w:t>Karola</w:t>
      </w:r>
      <w:r w:rsidRPr="0039147C" w:rsidR="006D1D34">
        <w:rPr>
          <w:rFonts w:asciiTheme="minorHAnsi" w:hAnsiTheme="minorHAnsi" w:cstheme="minorHAnsi"/>
          <w:color w:val="002060"/>
          <w:sz w:val="22"/>
          <w:lang w:val="pl-PL"/>
        </w:rPr>
        <w:t xml:space="preserve"> </w:t>
      </w:r>
      <w:r w:rsidRPr="0039147C" w:rsidR="000A3011">
        <w:rPr>
          <w:rFonts w:asciiTheme="minorHAnsi" w:hAnsiTheme="minorHAnsi" w:cstheme="minorHAnsi"/>
          <w:color w:val="002060"/>
          <w:sz w:val="22"/>
          <w:lang w:val="pl-PL"/>
        </w:rPr>
        <w:t>13</w:t>
      </w:r>
    </w:p>
    <w:p w:rsidRPr="0039147C" w:rsidR="000A3011" w:rsidP="002D3D81" w:rsidRDefault="006F42A4" w14:paraId="5BB18CA2" w14:textId="0161D569">
      <w:pPr>
        <w:ind w:left="1134"/>
        <w:rPr>
          <w:rFonts w:asciiTheme="minorHAnsi" w:hAnsiTheme="minorHAnsi" w:cstheme="minorHAnsi"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color w:val="002060"/>
          <w:sz w:val="22"/>
          <w:lang w:val="pl-PL"/>
        </w:rPr>
        <w:t xml:space="preserve">00-999 </w:t>
      </w:r>
      <w:proofErr w:type="spellStart"/>
      <w:r w:rsidRPr="0039147C" w:rsidR="00A80916">
        <w:rPr>
          <w:rFonts w:asciiTheme="minorHAnsi" w:hAnsiTheme="minorHAnsi" w:cstheme="minorHAnsi"/>
          <w:color w:val="002060"/>
          <w:sz w:val="22"/>
          <w:lang w:val="pl-PL"/>
        </w:rPr>
        <w:t>Fikołów</w:t>
      </w:r>
      <w:proofErr w:type="spellEnd"/>
    </w:p>
    <w:p w:rsidRPr="0039147C" w:rsidR="005E58FD" w:rsidP="002D3D81" w:rsidRDefault="006F42A4" w14:paraId="45E26DF8" w14:textId="1846766D">
      <w:pPr>
        <w:ind w:left="1134"/>
        <w:rPr>
          <w:rFonts w:asciiTheme="minorHAnsi" w:hAnsiTheme="minorHAnsi" w:cstheme="minorHAnsi"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color w:val="002060"/>
          <w:sz w:val="22"/>
          <w:lang w:val="pl-PL"/>
        </w:rPr>
        <w:t>0 700 222 000</w:t>
      </w:r>
    </w:p>
    <w:p w:rsidRPr="0039147C" w:rsidR="003249A7" w:rsidP="002D3D81" w:rsidRDefault="00000000" w14:paraId="3EA1FA58" w14:textId="6718800A">
      <w:pPr>
        <w:ind w:left="1134"/>
        <w:rPr>
          <w:rFonts w:asciiTheme="minorHAnsi" w:hAnsiTheme="minorHAnsi" w:cstheme="minorHAnsi"/>
          <w:color w:val="002060"/>
          <w:sz w:val="22"/>
          <w:lang w:val="pl-PL"/>
        </w:rPr>
      </w:pPr>
      <w:hyperlink w:history="1" r:id="rId8">
        <w:r w:rsidRPr="0039147C" w:rsidR="002E2A52">
          <w:rPr>
            <w:rStyle w:val="Hipercze"/>
            <w:rFonts w:asciiTheme="minorHAnsi" w:hAnsiTheme="minorHAnsi" w:cstheme="minorHAnsi"/>
            <w:color w:val="002060"/>
            <w:sz w:val="22"/>
            <w:lang w:val="pl-PL"/>
          </w:rPr>
          <w:t>info@drogi.pl</w:t>
        </w:r>
      </w:hyperlink>
    </w:p>
    <w:p w:rsidRPr="0039147C" w:rsidR="00D45974" w:rsidP="00D45974" w:rsidRDefault="00D45974" w14:paraId="74BF458F" w14:textId="68DC7B8E">
      <w:pPr>
        <w:rPr>
          <w:rFonts w:asciiTheme="minorHAnsi" w:hAnsiTheme="minorHAnsi" w:cstheme="minorHAnsi"/>
          <w:color w:val="002060"/>
          <w:sz w:val="22"/>
          <w:lang w:val="pl-PL"/>
        </w:rPr>
      </w:pPr>
    </w:p>
    <w:p w:rsidRPr="00D93253" w:rsidR="00894F31" w:rsidP="00D93253" w:rsidRDefault="006F42A4" w14:paraId="6E214DBF" w14:textId="33A7F652">
      <w:pPr>
        <w:pStyle w:val="Akapitzlist"/>
        <w:numPr>
          <w:ilvl w:val="0"/>
          <w:numId w:val="3"/>
        </w:numPr>
        <w:jc w:val="both"/>
        <w:rPr>
          <w:rStyle w:val="Hipercze"/>
          <w:rFonts w:cstheme="minorHAnsi"/>
          <w:color w:val="002060"/>
          <w:u w:val="none"/>
        </w:rPr>
      </w:pPr>
      <w:r w:rsidRPr="007529BE">
        <w:rPr>
          <w:rFonts w:cstheme="minorHAnsi"/>
          <w:b/>
          <w:bCs/>
          <w:color w:val="002060"/>
        </w:rPr>
        <w:t xml:space="preserve">Adres </w:t>
      </w:r>
      <w:r w:rsidRPr="007529BE" w:rsidR="006C513F">
        <w:rPr>
          <w:rFonts w:cstheme="minorHAnsi"/>
          <w:b/>
          <w:bCs/>
          <w:color w:val="002060"/>
        </w:rPr>
        <w:t>strony internetowej</w:t>
      </w:r>
      <w:r w:rsidRPr="0039147C" w:rsidR="005E58FD">
        <w:rPr>
          <w:rFonts w:cstheme="minorHAnsi"/>
          <w:color w:val="002060"/>
        </w:rPr>
        <w:t xml:space="preserve"> </w:t>
      </w:r>
      <w:r w:rsidRPr="0039147C" w:rsidR="00304E98">
        <w:rPr>
          <w:rFonts w:cstheme="minorHAnsi"/>
          <w:color w:val="002060"/>
        </w:rPr>
        <w:t>prowadzonego postępowania oraz strony, na któr</w:t>
      </w:r>
      <w:r w:rsidRPr="0039147C">
        <w:rPr>
          <w:rFonts w:cstheme="minorHAnsi"/>
          <w:color w:val="002060"/>
        </w:rPr>
        <w:t>ej u</w:t>
      </w:r>
      <w:r w:rsidR="00301785">
        <w:rPr>
          <w:rFonts w:cstheme="minorHAnsi"/>
          <w:color w:val="002060"/>
        </w:rPr>
        <w:t xml:space="preserve">dostępniane będą </w:t>
      </w:r>
      <w:r w:rsidRPr="0039147C">
        <w:rPr>
          <w:rFonts w:cstheme="minorHAnsi"/>
          <w:color w:val="002060"/>
        </w:rPr>
        <w:t>dokumenty zamówienia, przez którą odbywa się komunikacja w ramach postępowania oraz</w:t>
      </w:r>
      <w:r w:rsidRPr="0039147C" w:rsidR="002D3D81">
        <w:rPr>
          <w:rFonts w:cstheme="minorHAnsi"/>
          <w:color w:val="002060"/>
        </w:rPr>
        <w:t xml:space="preserve"> za pośrednictwem której </w:t>
      </w:r>
      <w:r w:rsidRPr="0039147C">
        <w:rPr>
          <w:rFonts w:cstheme="minorHAnsi"/>
          <w:color w:val="002060"/>
        </w:rPr>
        <w:t xml:space="preserve">składane </w:t>
      </w:r>
      <w:r w:rsidRPr="0039147C" w:rsidR="002D3D81">
        <w:rPr>
          <w:rFonts w:cstheme="minorHAnsi"/>
          <w:color w:val="002060"/>
        </w:rPr>
        <w:t xml:space="preserve">będą </w:t>
      </w:r>
      <w:r w:rsidRPr="0039147C">
        <w:rPr>
          <w:rFonts w:cstheme="minorHAnsi"/>
          <w:color w:val="002060"/>
        </w:rPr>
        <w:t>elektroniczne oferty</w:t>
      </w:r>
      <w:r w:rsidRPr="0039147C" w:rsidR="00BE771C">
        <w:rPr>
          <w:rFonts w:cstheme="minorHAnsi"/>
          <w:color w:val="002060"/>
        </w:rPr>
        <w:t xml:space="preserve">: </w:t>
      </w:r>
      <w:r w:rsidRPr="00D93253">
        <w:rPr>
          <w:rStyle w:val="Hipercze"/>
          <w:rFonts w:cstheme="minorHAnsi"/>
          <w:color w:val="002060"/>
        </w:rPr>
        <w:t>E</w:t>
      </w:r>
      <w:r w:rsidRPr="00D93253" w:rsidR="00BE771C">
        <w:rPr>
          <w:rStyle w:val="Hipercze"/>
          <w:rFonts w:cstheme="minorHAnsi"/>
          <w:color w:val="002060"/>
        </w:rPr>
        <w:t>jeszczelepszyportal</w:t>
      </w:r>
      <w:r w:rsidRPr="00D93253">
        <w:rPr>
          <w:rStyle w:val="Hipercze"/>
          <w:rFonts w:cstheme="minorHAnsi"/>
          <w:color w:val="002060"/>
        </w:rPr>
        <w:t xml:space="preserve">ZP.pl </w:t>
      </w:r>
    </w:p>
    <w:p w:rsidRPr="00D93253" w:rsidR="002D3D81" w:rsidP="002D3D81" w:rsidRDefault="002D3D81" w14:paraId="47AE78D9" w14:textId="77777777">
      <w:pPr>
        <w:rPr>
          <w:rStyle w:val="Hipercze"/>
          <w:rFonts w:asciiTheme="minorHAnsi" w:hAnsiTheme="minorHAnsi" w:cstheme="minorHAnsi"/>
          <w:color w:val="002060"/>
          <w:sz w:val="22"/>
          <w:lang w:val="pl-PL"/>
        </w:rPr>
      </w:pPr>
    </w:p>
    <w:p w:rsidRPr="007529BE" w:rsidR="00D45974" w:rsidP="00D45974" w:rsidRDefault="006F42A4" w14:paraId="6D7CD31F" w14:textId="4300517D">
      <w:pPr>
        <w:pStyle w:val="Akapitzlist"/>
        <w:numPr>
          <w:ilvl w:val="0"/>
          <w:numId w:val="3"/>
        </w:numPr>
        <w:rPr>
          <w:rFonts w:cstheme="minorHAnsi"/>
          <w:b/>
          <w:bCs/>
          <w:color w:val="002060"/>
        </w:rPr>
      </w:pPr>
      <w:r w:rsidRPr="007529BE">
        <w:rPr>
          <w:rFonts w:cstheme="minorHAnsi"/>
          <w:b/>
          <w:bCs/>
          <w:color w:val="002060"/>
        </w:rPr>
        <w:t xml:space="preserve">Tryb </w:t>
      </w:r>
      <w:r w:rsidRPr="007529BE" w:rsidR="00894F31">
        <w:rPr>
          <w:rFonts w:cstheme="minorHAnsi"/>
          <w:b/>
          <w:bCs/>
          <w:color w:val="002060"/>
        </w:rPr>
        <w:t>udzielenia zamówienia</w:t>
      </w:r>
    </w:p>
    <w:p w:rsidRPr="0039147C" w:rsidR="005B76DD" w:rsidP="00704D05" w:rsidRDefault="005B76DD" w14:paraId="2D9BEB06" w14:textId="77777777">
      <w:pPr>
        <w:pStyle w:val="Akapitzlist"/>
        <w:ind w:left="1080"/>
        <w:rPr>
          <w:rFonts w:cstheme="minorHAnsi"/>
          <w:color w:val="002060"/>
        </w:rPr>
      </w:pPr>
    </w:p>
    <w:p w:rsidRPr="0039147C" w:rsidR="005B76DD" w:rsidP="00704D05" w:rsidRDefault="006F42A4" w14:paraId="76376DE9" w14:textId="20E99DBF">
      <w:pPr>
        <w:pStyle w:val="Akapitzlist"/>
        <w:ind w:left="1080"/>
        <w:rPr>
          <w:rFonts w:cstheme="minorHAnsi"/>
          <w:color w:val="002060"/>
        </w:rPr>
      </w:pPr>
      <w:r w:rsidRPr="0039147C">
        <w:rPr>
          <w:rFonts w:cstheme="minorHAnsi"/>
          <w:color w:val="002060"/>
        </w:rPr>
        <w:t>Przetarg nieograniczony</w:t>
      </w:r>
      <w:r w:rsidR="005D5539">
        <w:rPr>
          <w:rFonts w:cstheme="minorHAnsi"/>
          <w:color w:val="002060"/>
        </w:rPr>
        <w:t>.</w:t>
      </w:r>
    </w:p>
    <w:p w:rsidRPr="0039147C" w:rsidR="005B76DD" w:rsidP="00704D05" w:rsidRDefault="006F42A4" w14:paraId="24FEF3A8" w14:textId="77777777">
      <w:pPr>
        <w:pStyle w:val="Akapitzlist"/>
        <w:ind w:left="1080"/>
        <w:rPr>
          <w:rFonts w:cstheme="minorHAnsi"/>
          <w:color w:val="002060"/>
        </w:rPr>
      </w:pPr>
      <w:r w:rsidRPr="0039147C">
        <w:rPr>
          <w:rFonts w:cstheme="minorHAnsi"/>
          <w:color w:val="002060"/>
        </w:rPr>
        <w:t>Szacunkowa wartość zamówienia: 80 000 000 PL</w:t>
      </w:r>
      <w:r w:rsidRPr="0039147C" w:rsidR="00DA0060">
        <w:rPr>
          <w:rFonts w:cstheme="minorHAnsi"/>
          <w:color w:val="002060"/>
        </w:rPr>
        <w:t>N</w:t>
      </w:r>
      <w:r w:rsidRPr="0039147C" w:rsidR="001B6A3B">
        <w:rPr>
          <w:rFonts w:cstheme="minorHAnsi"/>
          <w:color w:val="002060"/>
        </w:rPr>
        <w:t xml:space="preserve">. </w:t>
      </w:r>
    </w:p>
    <w:p w:rsidR="00704D05" w:rsidP="007529BE" w:rsidRDefault="007529BE" w14:paraId="1F46BDCE" w14:textId="342D769F">
      <w:pPr>
        <w:pStyle w:val="Akapitzlist"/>
        <w:ind w:left="1080"/>
        <w:rPr>
          <w:rFonts w:cstheme="minorHAnsi"/>
          <w:color w:val="002060"/>
        </w:rPr>
      </w:pPr>
      <w:r>
        <w:rPr>
          <w:rFonts w:cstheme="minorHAnsi"/>
          <w:color w:val="002060"/>
        </w:rPr>
        <w:t>Przedmiot</w:t>
      </w:r>
      <w:r w:rsidRPr="0039147C" w:rsidR="006F42A4">
        <w:rPr>
          <w:rFonts w:cstheme="minorHAnsi"/>
          <w:color w:val="002060"/>
        </w:rPr>
        <w:t xml:space="preserve"> zamówienia – roboty budowlane.</w:t>
      </w:r>
    </w:p>
    <w:p w:rsidRPr="007529BE" w:rsidR="007529BE" w:rsidP="007529BE" w:rsidRDefault="007529BE" w14:paraId="18C3BBD3" w14:textId="77777777">
      <w:pPr>
        <w:pStyle w:val="Akapitzlist"/>
        <w:ind w:left="1080"/>
        <w:rPr>
          <w:rFonts w:cstheme="minorHAnsi"/>
          <w:color w:val="002060"/>
        </w:rPr>
      </w:pPr>
    </w:p>
    <w:p w:rsidRPr="007529BE" w:rsidR="00DA0060" w:rsidP="003B587C" w:rsidRDefault="006F42A4" w14:paraId="061AF918" w14:textId="5E73D959">
      <w:pPr>
        <w:pStyle w:val="Akapitzlist"/>
        <w:numPr>
          <w:ilvl w:val="0"/>
          <w:numId w:val="3"/>
        </w:numPr>
        <w:rPr>
          <w:rFonts w:cstheme="minorHAnsi"/>
          <w:b/>
          <w:bCs/>
          <w:color w:val="002060"/>
        </w:rPr>
      </w:pPr>
      <w:r w:rsidRPr="007529BE">
        <w:rPr>
          <w:rFonts w:cstheme="minorHAnsi"/>
          <w:b/>
          <w:bCs/>
          <w:color w:val="002060"/>
        </w:rPr>
        <w:t>Opis przedmiotu zamówienia</w:t>
      </w:r>
    </w:p>
    <w:p w:rsidRPr="0039147C" w:rsidR="005B76DD" w:rsidP="00FC7739" w:rsidRDefault="005B76DD" w14:paraId="38D04780" w14:textId="77777777">
      <w:pPr>
        <w:pStyle w:val="Akapitzlist"/>
        <w:ind w:left="1080"/>
        <w:jc w:val="both"/>
        <w:rPr>
          <w:rFonts w:cstheme="minorHAnsi"/>
          <w:color w:val="002060"/>
        </w:rPr>
      </w:pPr>
    </w:p>
    <w:p w:rsidR="002430EA" w:rsidP="00FC7739" w:rsidRDefault="006F42A4" w14:paraId="1FCA697D" w14:textId="14E65AED">
      <w:pPr>
        <w:pStyle w:val="Akapitzlist"/>
        <w:ind w:left="1080"/>
        <w:jc w:val="both"/>
        <w:rPr>
          <w:rFonts w:cstheme="minorHAnsi"/>
          <w:color w:val="002060"/>
        </w:rPr>
      </w:pPr>
      <w:r w:rsidRPr="0039147C">
        <w:rPr>
          <w:rFonts w:cstheme="minorHAnsi"/>
          <w:color w:val="002060"/>
        </w:rPr>
        <w:t>Przedmiotem postępowania o udzielenie zamówienia na „Budowę drogi</w:t>
      </w:r>
      <w:r w:rsidRPr="0039147C" w:rsidR="003E26FD">
        <w:rPr>
          <w:rFonts w:cstheme="minorHAnsi"/>
          <w:color w:val="002060"/>
        </w:rPr>
        <w:t xml:space="preserve"> </w:t>
      </w:r>
      <w:r w:rsidR="005623EB">
        <w:rPr>
          <w:rFonts w:cstheme="minorHAnsi"/>
          <w:color w:val="002060"/>
        </w:rPr>
        <w:t xml:space="preserve">gminnej </w:t>
      </w:r>
      <w:proofErr w:type="spellStart"/>
      <w:r w:rsidRPr="0039147C">
        <w:rPr>
          <w:rFonts w:cstheme="minorHAnsi"/>
          <w:color w:val="002060"/>
        </w:rPr>
        <w:t>Gdziewrony</w:t>
      </w:r>
      <w:proofErr w:type="spellEnd"/>
      <w:r w:rsidRPr="0039147C">
        <w:rPr>
          <w:rFonts w:cstheme="minorHAnsi"/>
          <w:color w:val="002060"/>
        </w:rPr>
        <w:t xml:space="preserve"> Dolne – Berdyczów” jest budowa </w:t>
      </w:r>
      <w:r w:rsidR="001F7F5D">
        <w:rPr>
          <w:rFonts w:cstheme="minorHAnsi"/>
          <w:color w:val="002060"/>
        </w:rPr>
        <w:t>liczącego 2km</w:t>
      </w:r>
      <w:r w:rsidRPr="0039147C" w:rsidR="00704054">
        <w:rPr>
          <w:rFonts w:cstheme="minorHAnsi"/>
          <w:color w:val="002060"/>
        </w:rPr>
        <w:t xml:space="preserve"> odcinka drogi </w:t>
      </w:r>
      <w:r w:rsidR="002430EA">
        <w:rPr>
          <w:rFonts w:cstheme="minorHAnsi"/>
          <w:color w:val="002060"/>
        </w:rPr>
        <w:t xml:space="preserve">gminnej </w:t>
      </w:r>
      <w:r w:rsidRPr="0039147C" w:rsidR="00704054">
        <w:rPr>
          <w:rFonts w:cstheme="minorHAnsi"/>
          <w:color w:val="002060"/>
        </w:rPr>
        <w:t xml:space="preserve">pomiędzy miejscowościami </w:t>
      </w:r>
      <w:proofErr w:type="spellStart"/>
      <w:r w:rsidRPr="0039147C" w:rsidR="00B5556D">
        <w:rPr>
          <w:rFonts w:cstheme="minorHAnsi"/>
          <w:color w:val="002060"/>
        </w:rPr>
        <w:t>Gdziewrony</w:t>
      </w:r>
      <w:proofErr w:type="spellEnd"/>
      <w:r w:rsidRPr="0039147C" w:rsidR="00B5556D">
        <w:rPr>
          <w:rFonts w:cstheme="minorHAnsi"/>
          <w:color w:val="002060"/>
        </w:rPr>
        <w:t xml:space="preserve"> Dolne i Berdyczów w technologii asfaltu</w:t>
      </w:r>
      <w:r w:rsidR="005623EB">
        <w:rPr>
          <w:rFonts w:cstheme="minorHAnsi"/>
          <w:color w:val="002060"/>
        </w:rPr>
        <w:t>, zgodnie z</w:t>
      </w:r>
      <w:r w:rsidR="002430EA">
        <w:rPr>
          <w:rFonts w:cstheme="minorHAnsi"/>
          <w:color w:val="002060"/>
        </w:rPr>
        <w:t>:</w:t>
      </w:r>
    </w:p>
    <w:p w:rsidR="00704D05" w:rsidP="008341C5" w:rsidRDefault="005623EB" w14:paraId="301B99CA" w14:textId="08509F5A">
      <w:pPr>
        <w:pStyle w:val="Akapitzlist"/>
        <w:numPr>
          <w:ilvl w:val="0"/>
          <w:numId w:val="15"/>
        </w:numPr>
        <w:spacing w:before="240" w:after="120"/>
        <w:ind w:left="1434" w:hanging="357"/>
        <w:contextualSpacing w:val="0"/>
        <w:jc w:val="both"/>
        <w:rPr>
          <w:rFonts w:cstheme="minorHAnsi"/>
          <w:color w:val="002060"/>
        </w:rPr>
      </w:pPr>
      <w:r>
        <w:rPr>
          <w:rFonts w:cstheme="minorHAnsi"/>
          <w:color w:val="002060"/>
        </w:rPr>
        <w:t>dokumentacją projektową</w:t>
      </w:r>
      <w:r w:rsidR="002430EA">
        <w:rPr>
          <w:rFonts w:cstheme="minorHAnsi"/>
          <w:color w:val="002060"/>
        </w:rPr>
        <w:t xml:space="preserve"> oraz specyfikacją techniczną wykonania i odbioru robót</w:t>
      </w:r>
      <w:r w:rsidR="005D5539">
        <w:rPr>
          <w:rFonts w:cstheme="minorHAnsi"/>
          <w:color w:val="002060"/>
        </w:rPr>
        <w:t xml:space="preserve"> (odpowiednio</w:t>
      </w:r>
      <w:r w:rsidR="002430EA">
        <w:rPr>
          <w:rFonts w:cstheme="minorHAnsi"/>
          <w:color w:val="002060"/>
        </w:rPr>
        <w:t xml:space="preserve"> </w:t>
      </w:r>
      <w:r>
        <w:rPr>
          <w:rFonts w:cstheme="minorHAnsi"/>
          <w:color w:val="002060"/>
        </w:rPr>
        <w:t xml:space="preserve">Załącznik nr 1 </w:t>
      </w:r>
      <w:r w:rsidR="005D5539">
        <w:rPr>
          <w:rFonts w:cstheme="minorHAnsi"/>
          <w:color w:val="002060"/>
        </w:rPr>
        <w:t xml:space="preserve">oraz Załącznik nr 2 </w:t>
      </w:r>
      <w:r>
        <w:rPr>
          <w:rFonts w:cstheme="minorHAnsi"/>
          <w:color w:val="002060"/>
        </w:rPr>
        <w:t>do SWZ</w:t>
      </w:r>
      <w:r w:rsidR="005D5539">
        <w:rPr>
          <w:rFonts w:cstheme="minorHAnsi"/>
          <w:color w:val="002060"/>
        </w:rPr>
        <w:t>)</w:t>
      </w:r>
      <w:r w:rsidR="002430EA">
        <w:rPr>
          <w:rFonts w:cstheme="minorHAnsi"/>
          <w:color w:val="002060"/>
        </w:rPr>
        <w:t>;</w:t>
      </w:r>
    </w:p>
    <w:p w:rsidRPr="00D93253" w:rsidR="00D93253" w:rsidP="00D93253" w:rsidRDefault="005D5539" w14:paraId="4215945D" w14:textId="2B8A8185">
      <w:pPr>
        <w:pStyle w:val="Akapitzlist"/>
        <w:numPr>
          <w:ilvl w:val="0"/>
          <w:numId w:val="15"/>
        </w:numPr>
        <w:spacing w:before="120" w:after="120"/>
        <w:ind w:left="1434" w:hanging="357"/>
        <w:contextualSpacing w:val="0"/>
        <w:jc w:val="both"/>
        <w:rPr>
          <w:rFonts w:cstheme="minorHAnsi"/>
          <w:color w:val="002060"/>
        </w:rPr>
      </w:pPr>
      <w:r>
        <w:rPr>
          <w:rFonts w:cstheme="minorHAnsi"/>
          <w:color w:val="002060"/>
        </w:rPr>
        <w:t>wymaganiami Zamawiającego określonymi w Istotnych Postanowieniach Umowy (Załącznik nr 3 do SWZ)</w:t>
      </w:r>
      <w:r w:rsidR="00134DE1">
        <w:rPr>
          <w:rFonts w:cstheme="minorHAnsi"/>
          <w:color w:val="002060"/>
        </w:rPr>
        <w:t>.</w:t>
      </w:r>
    </w:p>
    <w:p w:rsidR="00954DAE" w:rsidP="00D93253" w:rsidRDefault="00076EEF" w14:paraId="3F201720" w14:textId="21D99FB9">
      <w:pPr>
        <w:pStyle w:val="Akapitzlist"/>
        <w:numPr>
          <w:ilvl w:val="0"/>
          <w:numId w:val="3"/>
        </w:numPr>
        <w:rPr>
          <w:rFonts w:eastAsia="Times New Roman" w:cstheme="minorHAnsi"/>
          <w:color w:val="002060"/>
          <w:lang w:eastAsia="pl-PL"/>
        </w:rPr>
      </w:pPr>
      <w:r w:rsidRPr="0039147C">
        <w:rPr>
          <w:rFonts w:cstheme="minorHAnsi"/>
          <w:color w:val="002060"/>
        </w:rPr>
        <w:t xml:space="preserve">Informacja </w:t>
      </w:r>
      <w:r w:rsidRPr="0039147C" w:rsidR="006F42A4">
        <w:rPr>
          <w:rFonts w:eastAsia="Times New Roman" w:cstheme="minorHAnsi"/>
          <w:color w:val="002060"/>
          <w:lang w:eastAsia="pl-PL"/>
        </w:rPr>
        <w:t xml:space="preserve">o </w:t>
      </w:r>
      <w:r w:rsidRPr="00954DAE" w:rsidR="006F42A4">
        <w:rPr>
          <w:rFonts w:eastAsia="Times New Roman" w:cstheme="minorHAnsi"/>
          <w:b/>
          <w:bCs/>
          <w:color w:val="002060"/>
          <w:lang w:eastAsia="pl-PL"/>
        </w:rPr>
        <w:t>warunkach udziału</w:t>
      </w:r>
      <w:r w:rsidRPr="0039147C" w:rsidR="006F42A4">
        <w:rPr>
          <w:rFonts w:eastAsia="Times New Roman" w:cstheme="minorHAnsi"/>
          <w:color w:val="002060"/>
          <w:lang w:eastAsia="pl-PL"/>
        </w:rPr>
        <w:t xml:space="preserve"> w postępowaniu o udzielenie zamówienia</w:t>
      </w:r>
    </w:p>
    <w:p w:rsidRPr="00D93253" w:rsidR="00D93253" w:rsidP="00D93253" w:rsidRDefault="00D93253" w14:paraId="34D13B26" w14:textId="77777777">
      <w:pPr>
        <w:pStyle w:val="Akapitzlist"/>
        <w:ind w:left="1080"/>
        <w:rPr>
          <w:rFonts w:eastAsia="Times New Roman" w:cstheme="minorHAnsi"/>
          <w:color w:val="002060"/>
          <w:lang w:eastAsia="pl-PL"/>
        </w:rPr>
      </w:pPr>
    </w:p>
    <w:p w:rsidRPr="00EE65D9" w:rsidR="0001134A" w:rsidP="00954DAE" w:rsidRDefault="006F42A4" w14:paraId="5C0CCDD4" w14:textId="40DE049F">
      <w:pPr>
        <w:pStyle w:val="Akapitzlist"/>
        <w:ind w:left="1080"/>
        <w:jc w:val="both"/>
        <w:rPr>
          <w:rFonts w:cstheme="minorHAnsi"/>
          <w:color w:val="002060"/>
        </w:rPr>
      </w:pPr>
      <w:r w:rsidRPr="0039147C">
        <w:rPr>
          <w:rFonts w:cstheme="minorHAnsi"/>
          <w:color w:val="002060"/>
        </w:rPr>
        <w:t xml:space="preserve">O udzielenie zamówienia </w:t>
      </w:r>
      <w:r w:rsidRPr="0039147C" w:rsidR="0001134A">
        <w:rPr>
          <w:rFonts w:cstheme="minorHAnsi"/>
          <w:color w:val="002060"/>
        </w:rPr>
        <w:t>mo</w:t>
      </w:r>
      <w:r w:rsidR="0001134A">
        <w:rPr>
          <w:rFonts w:cstheme="minorHAnsi"/>
          <w:color w:val="002060"/>
        </w:rPr>
        <w:t>gą</w:t>
      </w:r>
      <w:r w:rsidRPr="0039147C" w:rsidR="0001134A">
        <w:rPr>
          <w:rFonts w:cstheme="minorHAnsi"/>
          <w:color w:val="002060"/>
        </w:rPr>
        <w:t xml:space="preserve"> </w:t>
      </w:r>
      <w:r w:rsidRPr="0039147C">
        <w:rPr>
          <w:rFonts w:cstheme="minorHAnsi"/>
          <w:color w:val="002060"/>
        </w:rPr>
        <w:t xml:space="preserve">ubiegać się </w:t>
      </w:r>
      <w:r w:rsidR="00A17014">
        <w:rPr>
          <w:rFonts w:cstheme="minorHAnsi"/>
          <w:color w:val="002060"/>
        </w:rPr>
        <w:t>W</w:t>
      </w:r>
      <w:r w:rsidRPr="0039147C">
        <w:rPr>
          <w:rFonts w:cstheme="minorHAnsi"/>
          <w:color w:val="002060"/>
        </w:rPr>
        <w:t>ykonawc</w:t>
      </w:r>
      <w:r w:rsidR="0001134A">
        <w:rPr>
          <w:rFonts w:cstheme="minorHAnsi"/>
          <w:color w:val="002060"/>
        </w:rPr>
        <w:t>y</w:t>
      </w:r>
      <w:r w:rsidRPr="0039147C">
        <w:rPr>
          <w:rFonts w:cstheme="minorHAnsi"/>
          <w:color w:val="002060"/>
        </w:rPr>
        <w:t>, kt</w:t>
      </w:r>
      <w:r w:rsidRPr="0039147C" w:rsidR="000A0CC3">
        <w:rPr>
          <w:rFonts w:cstheme="minorHAnsi"/>
          <w:color w:val="002060"/>
        </w:rPr>
        <w:t>ór</w:t>
      </w:r>
      <w:r w:rsidR="001744EB">
        <w:rPr>
          <w:rFonts w:cstheme="minorHAnsi"/>
          <w:color w:val="002060"/>
        </w:rPr>
        <w:t>z</w:t>
      </w:r>
      <w:r w:rsidRPr="0039147C" w:rsidR="000A0CC3">
        <w:rPr>
          <w:rFonts w:cstheme="minorHAnsi"/>
          <w:color w:val="002060"/>
        </w:rPr>
        <w:t xml:space="preserve">y </w:t>
      </w:r>
      <w:r w:rsidR="0001134A">
        <w:rPr>
          <w:rFonts w:cstheme="minorHAnsi"/>
          <w:color w:val="002060"/>
        </w:rPr>
        <w:t>spełniają warunk</w:t>
      </w:r>
      <w:r w:rsidR="0029627B">
        <w:rPr>
          <w:rFonts w:cstheme="minorHAnsi"/>
          <w:color w:val="002060"/>
        </w:rPr>
        <w:t>i</w:t>
      </w:r>
      <w:r w:rsidR="0001134A">
        <w:rPr>
          <w:rFonts w:cstheme="minorHAnsi"/>
          <w:color w:val="002060"/>
        </w:rPr>
        <w:t xml:space="preserve"> </w:t>
      </w:r>
      <w:r w:rsidRPr="00EE65D9" w:rsidR="0001134A">
        <w:rPr>
          <w:rFonts w:cstheme="minorHAnsi"/>
          <w:color w:val="002060"/>
        </w:rPr>
        <w:t>udziału w postępowaniu dotyczące zdolności technicznej lub zawodowej, tj. którzy wykażą, że:</w:t>
      </w:r>
    </w:p>
    <w:p w:rsidRPr="00954DAE" w:rsidR="00D2756C" w:rsidP="001744EB" w:rsidRDefault="0029627B" w14:paraId="520170CB" w14:textId="57FF4648">
      <w:pPr>
        <w:pStyle w:val="Akapitzlist"/>
        <w:numPr>
          <w:ilvl w:val="0"/>
          <w:numId w:val="5"/>
        </w:numPr>
        <w:spacing w:before="120" w:after="120"/>
        <w:ind w:left="1434" w:hanging="357"/>
        <w:contextualSpacing w:val="0"/>
        <w:jc w:val="both"/>
        <w:rPr>
          <w:rFonts w:cstheme="minorHAnsi"/>
          <w:color w:val="002060"/>
        </w:rPr>
      </w:pPr>
      <w:r w:rsidRPr="00EE65D9">
        <w:rPr>
          <w:rFonts w:cstheme="minorHAnsi"/>
          <w:color w:val="002060"/>
        </w:rPr>
        <w:lastRenderedPageBreak/>
        <w:t xml:space="preserve">w </w:t>
      </w:r>
      <w:r w:rsidRPr="00954DAE" w:rsidR="003E1DE4">
        <w:rPr>
          <w:color w:val="002060"/>
        </w:rPr>
        <w:t>okresie ostatnich 5 lat przed upływem terminu składania ofert, a jeżeli okres prowadzenia działalności jest krótszy – w tym okresie</w:t>
      </w:r>
      <w:r w:rsidRPr="001744EB" w:rsidR="003E1DE4">
        <w:rPr>
          <w:color w:val="002060"/>
        </w:rPr>
        <w:t xml:space="preserve">, wykonali należycie co najmniej jedną </w:t>
      </w:r>
      <w:r w:rsidRPr="001744EB" w:rsidR="003E1DE4">
        <w:rPr>
          <w:rFonts w:cstheme="minorHAnsi"/>
          <w:color w:val="002060"/>
        </w:rPr>
        <w:t>robotę budowlaną polegającej na</w:t>
      </w:r>
      <w:r w:rsidRPr="00EE65D9" w:rsidR="003E1DE4">
        <w:rPr>
          <w:rFonts w:cstheme="minorHAnsi"/>
          <w:color w:val="002060"/>
        </w:rPr>
        <w:t xml:space="preserve"> budowie, remoncie lub przebudowie</w:t>
      </w:r>
      <w:r w:rsidRPr="00954DAE" w:rsidR="003E1DE4">
        <w:rPr>
          <w:color w:val="002060"/>
        </w:rPr>
        <w:t xml:space="preserve"> drogi klasy Z lub wyższej, o wartości co najmniej 50</w:t>
      </w:r>
      <w:r w:rsidR="00CE1C59">
        <w:rPr>
          <w:color w:val="002060"/>
        </w:rPr>
        <w:t> </w:t>
      </w:r>
      <w:r w:rsidRPr="00954DAE" w:rsidR="003E1DE4">
        <w:rPr>
          <w:color w:val="002060"/>
        </w:rPr>
        <w:t>000</w:t>
      </w:r>
      <w:r w:rsidR="00CE1C59">
        <w:rPr>
          <w:color w:val="002060"/>
        </w:rPr>
        <w:t xml:space="preserve"> 000</w:t>
      </w:r>
      <w:r w:rsidRPr="00954DAE" w:rsidR="003E1DE4">
        <w:rPr>
          <w:color w:val="002060"/>
        </w:rPr>
        <w:t xml:space="preserve">,00 zł </w:t>
      </w:r>
      <w:r w:rsidRPr="00954DAE" w:rsidR="005E04FF">
        <w:rPr>
          <w:color w:val="002060"/>
        </w:rPr>
        <w:t>brutto;</w:t>
      </w:r>
    </w:p>
    <w:p w:rsidRPr="00954DAE" w:rsidR="00367B15" w:rsidP="001744EB" w:rsidRDefault="006F42A4" w14:paraId="26DC2D0B" w14:textId="6EF9EC9E">
      <w:pPr>
        <w:pStyle w:val="Akapitzlist"/>
        <w:numPr>
          <w:ilvl w:val="0"/>
          <w:numId w:val="5"/>
        </w:numPr>
        <w:spacing w:before="120" w:after="120"/>
        <w:ind w:left="1434" w:hanging="357"/>
        <w:contextualSpacing w:val="0"/>
        <w:jc w:val="both"/>
        <w:rPr>
          <w:rFonts w:cstheme="minorHAnsi"/>
          <w:color w:val="002060"/>
        </w:rPr>
      </w:pPr>
      <w:r w:rsidRPr="00EE65D9">
        <w:rPr>
          <w:rFonts w:cstheme="minorHAnsi"/>
          <w:color w:val="002060"/>
        </w:rPr>
        <w:t>dyspon</w:t>
      </w:r>
      <w:r w:rsidRPr="00EE65D9" w:rsidR="00CE32A2">
        <w:rPr>
          <w:rFonts w:cstheme="minorHAnsi"/>
          <w:color w:val="002060"/>
        </w:rPr>
        <w:t>ują</w:t>
      </w:r>
      <w:r w:rsidRPr="00EE65D9">
        <w:rPr>
          <w:rFonts w:cstheme="minorHAnsi"/>
          <w:color w:val="002060"/>
        </w:rPr>
        <w:t xml:space="preserve"> </w:t>
      </w:r>
      <w:r w:rsidRPr="00EE65D9" w:rsidR="00BF6F6E">
        <w:rPr>
          <w:rFonts w:cstheme="minorHAnsi"/>
          <w:color w:val="002060"/>
        </w:rPr>
        <w:t>o</w:t>
      </w:r>
      <w:r w:rsidRPr="00EE65D9">
        <w:rPr>
          <w:rFonts w:cstheme="minorHAnsi"/>
          <w:color w:val="002060"/>
        </w:rPr>
        <w:t xml:space="preserve">sobą dedykowaną do pełnienia funkcji </w:t>
      </w:r>
      <w:r w:rsidR="00A17014">
        <w:rPr>
          <w:rFonts w:cstheme="minorHAnsi"/>
          <w:b/>
          <w:bCs/>
          <w:color w:val="002060"/>
        </w:rPr>
        <w:t>K</w:t>
      </w:r>
      <w:r w:rsidRPr="00954DAE" w:rsidR="008F565E">
        <w:rPr>
          <w:rFonts w:cstheme="minorHAnsi"/>
          <w:b/>
          <w:bCs/>
          <w:color w:val="002060"/>
        </w:rPr>
        <w:t>ierownika budowy</w:t>
      </w:r>
      <w:r w:rsidRPr="00954DAE">
        <w:rPr>
          <w:rFonts w:cstheme="minorHAnsi"/>
          <w:b/>
          <w:bCs/>
          <w:color w:val="002060"/>
        </w:rPr>
        <w:t>,</w:t>
      </w:r>
      <w:r w:rsidRPr="00EE65D9" w:rsidR="00367B15">
        <w:rPr>
          <w:rFonts w:cstheme="minorHAnsi"/>
          <w:color w:val="002060"/>
        </w:rPr>
        <w:t xml:space="preserve"> </w:t>
      </w:r>
      <w:r w:rsidRPr="00954DAE" w:rsidR="00367B15">
        <w:rPr>
          <w:color w:val="002060"/>
        </w:rPr>
        <w:t>posiadającą:</w:t>
      </w:r>
    </w:p>
    <w:p w:rsidRPr="00954DAE" w:rsidR="002F3EDD" w:rsidP="001744EB" w:rsidRDefault="00367B15" w14:paraId="0067E97D" w14:textId="77777777">
      <w:pPr>
        <w:pStyle w:val="Akapitzlist"/>
        <w:numPr>
          <w:ilvl w:val="0"/>
          <w:numId w:val="16"/>
        </w:numPr>
        <w:spacing w:before="120" w:after="120"/>
        <w:ind w:left="1794"/>
        <w:contextualSpacing w:val="0"/>
        <w:jc w:val="both"/>
        <w:rPr>
          <w:rFonts w:cstheme="minorHAnsi"/>
          <w:color w:val="002060"/>
        </w:rPr>
      </w:pPr>
      <w:r w:rsidRPr="001744EB">
        <w:rPr>
          <w:rFonts w:cstheme="minorHAnsi"/>
          <w:color w:val="002060"/>
        </w:rPr>
        <w:t>uprawnienia do kierowania robotami budowlanymi w specjalności inżynieryjnej drogowej bez ograniczeń;</w:t>
      </w:r>
    </w:p>
    <w:p w:rsidRPr="001744EB" w:rsidR="002F3EDD" w:rsidP="001744EB" w:rsidRDefault="00367B15" w14:paraId="48518959" w14:textId="2AF2A109">
      <w:pPr>
        <w:pStyle w:val="Akapitzlist"/>
        <w:numPr>
          <w:ilvl w:val="0"/>
          <w:numId w:val="16"/>
        </w:numPr>
        <w:spacing w:before="120" w:after="120"/>
        <w:ind w:left="1794"/>
        <w:contextualSpacing w:val="0"/>
        <w:jc w:val="both"/>
        <w:rPr>
          <w:rFonts w:cstheme="minorHAnsi"/>
          <w:color w:val="002060"/>
        </w:rPr>
      </w:pPr>
      <w:r w:rsidRPr="001744EB">
        <w:rPr>
          <w:rFonts w:cstheme="minorHAnsi"/>
          <w:color w:val="002060"/>
        </w:rPr>
        <w:t xml:space="preserve">co najmniej </w:t>
      </w:r>
      <w:r w:rsidRPr="00954DAE" w:rsidR="00FA30E9">
        <w:rPr>
          <w:rFonts w:cstheme="minorHAnsi"/>
          <w:color w:val="002060"/>
        </w:rPr>
        <w:t>12-miesięczn</w:t>
      </w:r>
      <w:r w:rsidRPr="00954DAE">
        <w:rPr>
          <w:rFonts w:cstheme="minorHAnsi"/>
          <w:color w:val="002060"/>
        </w:rPr>
        <w:t xml:space="preserve">e </w:t>
      </w:r>
      <w:r w:rsidRPr="00954DAE" w:rsidR="00FA30E9">
        <w:rPr>
          <w:rFonts w:cstheme="minorHAnsi"/>
          <w:color w:val="002060"/>
        </w:rPr>
        <w:t>doświadczeni</w:t>
      </w:r>
      <w:r w:rsidRPr="00954DAE">
        <w:rPr>
          <w:rFonts w:cstheme="minorHAnsi"/>
          <w:color w:val="002060"/>
        </w:rPr>
        <w:t xml:space="preserve">e </w:t>
      </w:r>
      <w:r w:rsidRPr="00954DAE" w:rsidR="00FA30E9">
        <w:rPr>
          <w:rFonts w:cstheme="minorHAnsi"/>
          <w:color w:val="002060"/>
        </w:rPr>
        <w:t xml:space="preserve">na stanowisku </w:t>
      </w:r>
      <w:r w:rsidR="00A17014">
        <w:rPr>
          <w:rFonts w:cstheme="minorHAnsi"/>
          <w:color w:val="002060"/>
        </w:rPr>
        <w:t>K</w:t>
      </w:r>
      <w:r w:rsidRPr="00954DAE" w:rsidR="00FA30E9">
        <w:rPr>
          <w:rFonts w:cstheme="minorHAnsi"/>
          <w:color w:val="002060"/>
        </w:rPr>
        <w:t xml:space="preserve">ierownika </w:t>
      </w:r>
      <w:r w:rsidRPr="00954DAE" w:rsidR="00F4002C">
        <w:rPr>
          <w:rFonts w:cstheme="minorHAnsi"/>
          <w:color w:val="002060"/>
        </w:rPr>
        <w:t>bu</w:t>
      </w:r>
      <w:r w:rsidRPr="00954DAE" w:rsidR="008F565E">
        <w:rPr>
          <w:rFonts w:cstheme="minorHAnsi"/>
          <w:color w:val="002060"/>
        </w:rPr>
        <w:t>dowy</w:t>
      </w:r>
      <w:r w:rsidRPr="00954DAE" w:rsidR="00366644">
        <w:rPr>
          <w:rFonts w:cstheme="minorHAnsi"/>
          <w:color w:val="002060"/>
        </w:rPr>
        <w:t xml:space="preserve"> lub </w:t>
      </w:r>
      <w:r w:rsidR="00A17014">
        <w:rPr>
          <w:rFonts w:cstheme="minorHAnsi"/>
          <w:color w:val="002060"/>
        </w:rPr>
        <w:t>K</w:t>
      </w:r>
      <w:r w:rsidRPr="00954DAE" w:rsidR="00366644">
        <w:rPr>
          <w:rFonts w:cstheme="minorHAnsi"/>
          <w:color w:val="002060"/>
        </w:rPr>
        <w:t xml:space="preserve">ierownika </w:t>
      </w:r>
      <w:r w:rsidRPr="00954DAE" w:rsidR="00537944">
        <w:rPr>
          <w:rFonts w:cstheme="minorHAnsi"/>
          <w:color w:val="002060"/>
        </w:rPr>
        <w:t>robót drogowych lub innych robót branżowych lub Inżyniera kontraktu (z ramienia zamawiającego)</w:t>
      </w:r>
      <w:r w:rsidRPr="00954DAE" w:rsidR="004E440E">
        <w:rPr>
          <w:rFonts w:cstheme="minorHAnsi"/>
          <w:color w:val="002060"/>
        </w:rPr>
        <w:t xml:space="preserve"> –</w:t>
      </w:r>
      <w:r w:rsidRPr="00954DAE" w:rsidR="008E0472">
        <w:rPr>
          <w:rFonts w:cstheme="minorHAnsi"/>
          <w:color w:val="002060"/>
        </w:rPr>
        <w:t xml:space="preserve"> nabyt</w:t>
      </w:r>
      <w:r w:rsidRPr="00EE65D9" w:rsidR="002F3EDD">
        <w:rPr>
          <w:rFonts w:cstheme="minorHAnsi"/>
          <w:color w:val="002060"/>
        </w:rPr>
        <w:t xml:space="preserve">e </w:t>
      </w:r>
      <w:r w:rsidRPr="00954DAE" w:rsidR="008E0472">
        <w:rPr>
          <w:rFonts w:cstheme="minorHAnsi"/>
          <w:color w:val="002060"/>
        </w:rPr>
        <w:t xml:space="preserve">przy </w:t>
      </w:r>
      <w:r w:rsidRPr="00954DAE" w:rsidR="007457F5">
        <w:rPr>
          <w:rFonts w:cstheme="minorHAnsi"/>
          <w:color w:val="002060"/>
        </w:rPr>
        <w:t xml:space="preserve">realizacji </w:t>
      </w:r>
      <w:r w:rsidRPr="00954DAE" w:rsidR="002F3EDD">
        <w:rPr>
          <w:rFonts w:cstheme="minorHAnsi"/>
          <w:color w:val="002060"/>
        </w:rPr>
        <w:t>zadania obejmującego budowę, remon</w:t>
      </w:r>
      <w:r w:rsidRPr="00EE65D9" w:rsidR="002F3EDD">
        <w:rPr>
          <w:rFonts w:cstheme="minorHAnsi"/>
          <w:color w:val="002060"/>
        </w:rPr>
        <w:t xml:space="preserve">t </w:t>
      </w:r>
      <w:r w:rsidRPr="00954DAE" w:rsidR="002F3EDD">
        <w:rPr>
          <w:rFonts w:cstheme="minorHAnsi"/>
          <w:color w:val="002060"/>
        </w:rPr>
        <w:t>lub przebudow</w:t>
      </w:r>
      <w:r w:rsidRPr="00EE65D9" w:rsidR="002F3EDD">
        <w:rPr>
          <w:rFonts w:cstheme="minorHAnsi"/>
          <w:color w:val="002060"/>
        </w:rPr>
        <w:t>ę</w:t>
      </w:r>
      <w:r w:rsidRPr="00954DAE" w:rsidR="002F3EDD">
        <w:rPr>
          <w:color w:val="002060"/>
        </w:rPr>
        <w:t xml:space="preserve"> drogi klasy Z lub wyższej, o wartości co najmniej 50</w:t>
      </w:r>
      <w:r w:rsidR="00DB59F6">
        <w:rPr>
          <w:color w:val="002060"/>
        </w:rPr>
        <w:t xml:space="preserve"> 00</w:t>
      </w:r>
      <w:r w:rsidRPr="00954DAE" w:rsidR="002F3EDD">
        <w:rPr>
          <w:color w:val="002060"/>
        </w:rPr>
        <w:t>0 000,00 zł brutto.</w:t>
      </w:r>
    </w:p>
    <w:p w:rsidRPr="00954DAE" w:rsidR="001744EB" w:rsidP="001744EB" w:rsidRDefault="001744EB" w14:paraId="33237F59" w14:textId="77777777">
      <w:pPr>
        <w:pStyle w:val="Akapitzlist"/>
        <w:spacing w:before="120" w:after="120"/>
        <w:ind w:left="1794"/>
        <w:contextualSpacing w:val="0"/>
        <w:jc w:val="both"/>
        <w:rPr>
          <w:rFonts w:cstheme="minorHAnsi"/>
          <w:color w:val="002060"/>
        </w:rPr>
      </w:pPr>
    </w:p>
    <w:p w:rsidRPr="00D93253" w:rsidR="00885951" w:rsidP="00885951" w:rsidRDefault="006F42A4" w14:paraId="2B47143C" w14:textId="6F302D23">
      <w:pPr>
        <w:rPr>
          <w:rFonts w:cstheme="minorHAnsi"/>
          <w:b/>
          <w:bCs/>
          <w:color w:val="002060"/>
          <w:sz w:val="22"/>
          <w:lang w:val="pl-PL"/>
        </w:rPr>
      </w:pPr>
      <w:r w:rsidRPr="0039147C">
        <w:rPr>
          <w:rFonts w:cstheme="minorHAnsi"/>
          <w:color w:val="002060"/>
          <w:sz w:val="22"/>
          <w:lang w:val="pl-PL"/>
        </w:rPr>
        <w:t xml:space="preserve">IX. Informacja o </w:t>
      </w:r>
      <w:r w:rsidRPr="00D93253">
        <w:rPr>
          <w:rFonts w:cstheme="minorHAnsi"/>
          <w:b/>
          <w:bCs/>
          <w:color w:val="002060"/>
          <w:sz w:val="22"/>
          <w:lang w:val="pl-PL"/>
        </w:rPr>
        <w:t xml:space="preserve">podmiotowych środkach dowodowych </w:t>
      </w:r>
    </w:p>
    <w:p w:rsidRPr="00D93253" w:rsidR="00885951" w:rsidP="00885951" w:rsidRDefault="00885951" w14:paraId="60E00681" w14:textId="77777777">
      <w:pPr>
        <w:rPr>
          <w:rFonts w:cstheme="minorHAnsi"/>
          <w:b/>
          <w:bCs/>
          <w:color w:val="002060"/>
          <w:sz w:val="22"/>
          <w:lang w:val="pl-PL"/>
        </w:rPr>
      </w:pPr>
    </w:p>
    <w:p w:rsidR="00D72E10" w:rsidP="00DE484F" w:rsidRDefault="006F42A4" w14:paraId="12621D3F" w14:textId="73C4F82C">
      <w:pPr>
        <w:pStyle w:val="Akapitzlist"/>
        <w:spacing w:before="120" w:after="120"/>
        <w:contextualSpacing w:val="0"/>
        <w:jc w:val="both"/>
        <w:rPr>
          <w:rFonts w:cstheme="minorHAnsi"/>
          <w:color w:val="002060"/>
        </w:rPr>
      </w:pPr>
      <w:r w:rsidRPr="00954DAE">
        <w:rPr>
          <w:rFonts w:cstheme="minorHAnsi"/>
          <w:color w:val="002060"/>
        </w:rPr>
        <w:t>W celu potwierdzenia</w:t>
      </w:r>
      <w:r w:rsidRPr="00954DAE" w:rsidR="00FC471F">
        <w:rPr>
          <w:rFonts w:cstheme="minorHAnsi"/>
          <w:color w:val="002060"/>
        </w:rPr>
        <w:t xml:space="preserve">, że </w:t>
      </w:r>
      <w:r w:rsidR="00FC471F">
        <w:rPr>
          <w:rFonts w:cstheme="minorHAnsi"/>
          <w:color w:val="002060"/>
        </w:rPr>
        <w:t>W</w:t>
      </w:r>
      <w:r w:rsidRPr="00943378" w:rsidR="00FC471F">
        <w:rPr>
          <w:rFonts w:cstheme="minorHAnsi"/>
          <w:color w:val="002060"/>
        </w:rPr>
        <w:t xml:space="preserve">ykonawca </w:t>
      </w:r>
      <w:r w:rsidR="00FC471F">
        <w:rPr>
          <w:rFonts w:cstheme="minorHAnsi"/>
          <w:color w:val="002060"/>
        </w:rPr>
        <w:t xml:space="preserve">nie podlega wykluczeniu z postępowania oraz </w:t>
      </w:r>
      <w:r w:rsidRPr="00943378" w:rsidR="00FC471F">
        <w:rPr>
          <w:rFonts w:cstheme="minorHAnsi"/>
          <w:color w:val="002060"/>
        </w:rPr>
        <w:t>spełnia</w:t>
      </w:r>
      <w:r w:rsidRPr="00943378">
        <w:rPr>
          <w:rFonts w:cstheme="minorHAnsi"/>
          <w:color w:val="002060"/>
        </w:rPr>
        <w:t xml:space="preserve"> </w:t>
      </w:r>
      <w:r w:rsidRPr="00943378" w:rsidR="00FC471F">
        <w:rPr>
          <w:rFonts w:cstheme="minorHAnsi"/>
          <w:color w:val="002060"/>
        </w:rPr>
        <w:t xml:space="preserve">warunki </w:t>
      </w:r>
      <w:r w:rsidRPr="00943378">
        <w:rPr>
          <w:rFonts w:cstheme="minorHAnsi"/>
          <w:color w:val="002060"/>
        </w:rPr>
        <w:t xml:space="preserve">udziału w postępowaniu </w:t>
      </w:r>
      <w:r w:rsidR="00FC471F">
        <w:rPr>
          <w:rFonts w:cstheme="minorHAnsi"/>
          <w:color w:val="002060"/>
        </w:rPr>
        <w:t>okre</w:t>
      </w:r>
      <w:r w:rsidR="00D72E10">
        <w:rPr>
          <w:rFonts w:cstheme="minorHAnsi"/>
          <w:color w:val="002060"/>
        </w:rPr>
        <w:t xml:space="preserve">ślone w SWZ, </w:t>
      </w:r>
      <w:r w:rsidRPr="00943378">
        <w:rPr>
          <w:rFonts w:cstheme="minorHAnsi"/>
          <w:color w:val="002060"/>
        </w:rPr>
        <w:t>Wykonawca zobowiązany jest złożyć</w:t>
      </w:r>
      <w:r w:rsidR="00D72E10">
        <w:rPr>
          <w:rFonts w:cstheme="minorHAnsi"/>
          <w:color w:val="002060"/>
        </w:rPr>
        <w:t>:</w:t>
      </w:r>
    </w:p>
    <w:p w:rsidR="00DE484F" w:rsidP="009C087F" w:rsidRDefault="006F42A4" w14:paraId="6FB8D470" w14:textId="1A41167B">
      <w:pPr>
        <w:pStyle w:val="Akapitzlist"/>
        <w:numPr>
          <w:ilvl w:val="0"/>
          <w:numId w:val="21"/>
        </w:numPr>
        <w:spacing w:before="120" w:after="120"/>
        <w:jc w:val="both"/>
        <w:rPr>
          <w:rFonts w:eastAsia="Tahoma" w:asciiTheme="majorHAnsi" w:hAnsiTheme="majorHAnsi" w:cstheme="majorHAnsi"/>
          <w:color w:val="002060"/>
        </w:rPr>
      </w:pPr>
      <w:r w:rsidRPr="00DE484F">
        <w:rPr>
          <w:rFonts w:asciiTheme="majorHAnsi" w:hAnsiTheme="majorHAnsi" w:cstheme="majorHAnsi"/>
          <w:b/>
          <w:bCs/>
          <w:color w:val="002060"/>
        </w:rPr>
        <w:t>wraz z ofertą</w:t>
      </w:r>
      <w:r w:rsidRPr="00DE484F" w:rsidR="00D72E10">
        <w:rPr>
          <w:rFonts w:asciiTheme="majorHAnsi" w:hAnsiTheme="majorHAnsi" w:cstheme="majorHAnsi"/>
          <w:color w:val="002060"/>
        </w:rPr>
        <w:t xml:space="preserve"> - </w:t>
      </w:r>
      <w:r w:rsidRPr="00DE484F" w:rsidR="00FC471F">
        <w:rPr>
          <w:rFonts w:eastAsia="Tahoma" w:asciiTheme="majorHAnsi" w:hAnsiTheme="majorHAnsi" w:cstheme="majorHAnsi"/>
          <w:bCs/>
          <w:color w:val="002060"/>
          <w:szCs w:val="20"/>
        </w:rPr>
        <w:t>aktualne na dzień składania ofert oświadczenie</w:t>
      </w:r>
      <w:r w:rsidRPr="00DE484F" w:rsidR="00D72E10">
        <w:rPr>
          <w:rFonts w:eastAsia="Tahoma" w:asciiTheme="majorHAnsi" w:hAnsiTheme="majorHAnsi" w:cstheme="majorHAnsi"/>
          <w:bCs/>
          <w:color w:val="002060"/>
          <w:szCs w:val="20"/>
        </w:rPr>
        <w:t xml:space="preserve">, o którym mowa w art. 125 ust. 1 </w:t>
      </w:r>
      <w:r w:rsidRPr="00DE484F" w:rsidR="00F74C0A">
        <w:rPr>
          <w:rFonts w:eastAsia="Tahoma" w:asciiTheme="majorHAnsi" w:hAnsiTheme="majorHAnsi" w:cstheme="majorHAnsi"/>
          <w:bCs/>
          <w:color w:val="002060"/>
          <w:szCs w:val="20"/>
        </w:rPr>
        <w:t xml:space="preserve">PZP, </w:t>
      </w:r>
      <w:r w:rsidRPr="00DE484F" w:rsidR="00FC471F">
        <w:rPr>
          <w:rFonts w:eastAsia="Tahoma" w:asciiTheme="majorHAnsi" w:hAnsiTheme="majorHAnsi" w:cstheme="majorHAnsi"/>
          <w:bCs/>
          <w:color w:val="002060"/>
          <w:szCs w:val="20"/>
        </w:rPr>
        <w:t>w formie Jednolitego Europejskiego Dokumentu Zamówienia</w:t>
      </w:r>
      <w:r w:rsidRPr="00DE484F" w:rsidR="00F74C0A">
        <w:rPr>
          <w:rFonts w:eastAsia="Tahoma" w:asciiTheme="majorHAnsi" w:hAnsiTheme="majorHAnsi" w:cstheme="majorHAnsi"/>
          <w:b/>
          <w:color w:val="002060"/>
          <w:szCs w:val="20"/>
        </w:rPr>
        <w:t xml:space="preserve"> </w:t>
      </w:r>
      <w:r w:rsidRPr="00DE484F" w:rsidR="00F74C0A">
        <w:rPr>
          <w:rFonts w:asciiTheme="majorHAnsi" w:hAnsiTheme="majorHAnsi" w:cstheme="majorHAnsi"/>
          <w:bCs/>
          <w:color w:val="002060"/>
        </w:rPr>
        <w:t xml:space="preserve">sporządzonego zgodnie z wzorem standardowego formularza określonego w rozporządzeniu Wykonawczym Komisji Europejskiej wydanym na podstawie art. 59 ust. 2 dyrektywy 2014/24/UE, </w:t>
      </w:r>
      <w:r w:rsidRPr="00DE484F" w:rsidR="00FC471F">
        <w:rPr>
          <w:rFonts w:eastAsia="Tahoma" w:asciiTheme="majorHAnsi" w:hAnsiTheme="majorHAnsi" w:cstheme="majorHAnsi"/>
          <w:color w:val="002060"/>
        </w:rPr>
        <w:t xml:space="preserve"> (dalej „</w:t>
      </w:r>
      <w:r w:rsidRPr="00DE484F" w:rsidR="00FC471F">
        <w:rPr>
          <w:rFonts w:eastAsia="Tahoma" w:asciiTheme="majorHAnsi" w:hAnsiTheme="majorHAnsi" w:cstheme="majorHAnsi"/>
          <w:b/>
          <w:bCs/>
          <w:color w:val="002060"/>
        </w:rPr>
        <w:t>JEDZ</w:t>
      </w:r>
      <w:r w:rsidRPr="00DE484F" w:rsidR="00FC471F">
        <w:rPr>
          <w:rFonts w:eastAsia="Tahoma" w:asciiTheme="majorHAnsi" w:hAnsiTheme="majorHAnsi" w:cstheme="majorHAnsi"/>
          <w:color w:val="002060"/>
        </w:rPr>
        <w:t xml:space="preserve">”) tymczasowo zastępujące wymagane podmiotowe środki dowodowe, </w:t>
      </w:r>
    </w:p>
    <w:p w:rsidR="009C087F" w:rsidP="009C087F" w:rsidRDefault="009C087F" w14:paraId="761AE08A" w14:textId="77777777">
      <w:pPr>
        <w:pStyle w:val="Akapitzlist"/>
        <w:spacing w:before="120" w:after="120"/>
        <w:ind w:left="1068"/>
        <w:jc w:val="both"/>
        <w:rPr>
          <w:rFonts w:eastAsia="Tahoma" w:asciiTheme="majorHAnsi" w:hAnsiTheme="majorHAnsi" w:cstheme="majorHAnsi"/>
          <w:color w:val="002060"/>
        </w:rPr>
      </w:pPr>
    </w:p>
    <w:p w:rsidRPr="009C087F" w:rsidR="00BE576D" w:rsidP="009C087F" w:rsidRDefault="00C65C3E" w14:paraId="378DF2D7" w14:textId="4426D3DC">
      <w:pPr>
        <w:pStyle w:val="Akapitzlist"/>
        <w:numPr>
          <w:ilvl w:val="0"/>
          <w:numId w:val="21"/>
        </w:numPr>
        <w:spacing w:before="120" w:after="120"/>
        <w:jc w:val="both"/>
        <w:rPr>
          <w:rStyle w:val="FontStyle76"/>
          <w:rFonts w:eastAsia="Tahoma" w:asciiTheme="majorHAnsi" w:hAnsiTheme="majorHAnsi" w:cstheme="majorHAnsi"/>
          <w:color w:val="002060"/>
          <w:sz w:val="22"/>
          <w:szCs w:val="22"/>
        </w:rPr>
      </w:pPr>
      <w:r w:rsidRPr="00DE484F">
        <w:rPr>
          <w:rFonts w:asciiTheme="majorHAnsi" w:hAnsiTheme="majorHAnsi" w:cstheme="majorHAnsi"/>
          <w:b/>
          <w:bCs/>
          <w:color w:val="002060"/>
        </w:rPr>
        <w:t>na wezwanie Zamawiającego skierowane do Wykonawcy, którego oferta została najwyżej oceniona</w:t>
      </w:r>
      <w:r w:rsidRPr="00DE484F">
        <w:rPr>
          <w:rFonts w:asciiTheme="majorHAnsi" w:hAnsiTheme="majorHAnsi" w:cstheme="majorHAnsi"/>
          <w:color w:val="002060"/>
        </w:rPr>
        <w:t xml:space="preserve"> </w:t>
      </w:r>
      <w:r w:rsidRPr="00DE484F" w:rsidR="00BE576D">
        <w:rPr>
          <w:rFonts w:asciiTheme="majorHAnsi" w:hAnsiTheme="majorHAnsi" w:cstheme="majorHAnsi"/>
          <w:color w:val="002060"/>
        </w:rPr>
        <w:t>–</w:t>
      </w:r>
      <w:r w:rsidRPr="00DE484F">
        <w:rPr>
          <w:rFonts w:asciiTheme="majorHAnsi" w:hAnsiTheme="majorHAnsi" w:cstheme="majorHAnsi"/>
          <w:color w:val="002060"/>
        </w:rPr>
        <w:t xml:space="preserve"> </w:t>
      </w:r>
      <w:r w:rsidRPr="00DE484F" w:rsidR="00BE576D">
        <w:rPr>
          <w:rFonts w:asciiTheme="majorHAnsi" w:hAnsiTheme="majorHAnsi" w:cstheme="majorHAnsi"/>
          <w:color w:val="002060"/>
        </w:rPr>
        <w:t xml:space="preserve">wykaz osób </w:t>
      </w:r>
      <w:r w:rsidRPr="00DE484F" w:rsidR="00BE576D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Pr="00DE484F" w:rsidR="00D406A2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, zwany  dalej „</w:t>
      </w:r>
      <w:r w:rsidRPr="00DE484F" w:rsidR="00D406A2">
        <w:rPr>
          <w:rStyle w:val="FontStyle76"/>
          <w:rFonts w:asciiTheme="majorHAnsi" w:hAnsiTheme="majorHAnsi" w:cstheme="majorHAnsi"/>
          <w:b/>
          <w:bCs/>
          <w:color w:val="002060"/>
          <w:sz w:val="22"/>
          <w:szCs w:val="22"/>
        </w:rPr>
        <w:t>Wykazem osób</w:t>
      </w:r>
      <w:r w:rsidRPr="00DE484F" w:rsidR="00D406A2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”</w:t>
      </w:r>
      <w:r w:rsidRPr="00DE484F" w:rsidR="00E72FCC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 (sporządzony wg wzoru z Załącznika nr 5 do SWZ)</w:t>
      </w:r>
      <w:r w:rsidRPr="00DE484F" w:rsidR="00D406A2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.</w:t>
      </w:r>
    </w:p>
    <w:p w:rsidRPr="00DE484F" w:rsidR="009C087F" w:rsidP="009C087F" w:rsidRDefault="009C087F" w14:paraId="209A8A99" w14:textId="77777777">
      <w:pPr>
        <w:pStyle w:val="Akapitzlist"/>
        <w:spacing w:before="120" w:after="120"/>
        <w:ind w:left="1068"/>
        <w:rPr>
          <w:rStyle w:val="FontStyle76"/>
          <w:rFonts w:eastAsia="Tahoma" w:asciiTheme="majorHAnsi" w:hAnsiTheme="majorHAnsi" w:cstheme="majorHAnsi"/>
          <w:color w:val="002060"/>
          <w:sz w:val="22"/>
          <w:szCs w:val="22"/>
        </w:rPr>
      </w:pPr>
    </w:p>
    <w:p w:rsidR="00D406A2" w:rsidP="00BE39E3" w:rsidRDefault="00D406A2" w14:paraId="0852F830" w14:textId="7D36CA21">
      <w:pPr>
        <w:pStyle w:val="Akapitzlist"/>
        <w:tabs>
          <w:tab w:val="left" w:pos="5529"/>
        </w:tabs>
        <w:spacing w:before="120" w:after="120"/>
        <w:ind w:left="1134"/>
        <w:contextualSpacing w:val="0"/>
        <w:jc w:val="both"/>
        <w:rPr>
          <w:rStyle w:val="FontStyle76"/>
          <w:rFonts w:asciiTheme="majorHAnsi" w:hAnsiTheme="majorHAnsi" w:cstheme="majorHAnsi"/>
          <w:color w:val="002060"/>
          <w:sz w:val="22"/>
          <w:szCs w:val="22"/>
        </w:rPr>
      </w:pPr>
      <w:r w:rsidRPr="009C087F">
        <w:rPr>
          <w:rFonts w:asciiTheme="majorHAnsi" w:hAnsiTheme="majorHAnsi" w:cstheme="majorHAnsi"/>
          <w:b/>
          <w:bCs/>
          <w:color w:val="002060"/>
          <w:bdr w:val="single" w:color="auto" w:sz="4" w:space="0"/>
          <w:shd w:val="clear" w:color="auto" w:fill="D9D9D9" w:themeFill="background1" w:themeFillShade="D9"/>
        </w:rPr>
        <w:t>UWAGA 1</w:t>
      </w:r>
      <w:r w:rsidRPr="009C087F">
        <w:rPr>
          <w:rStyle w:val="FontStyle76"/>
          <w:rFonts w:asciiTheme="majorHAnsi" w:hAnsiTheme="majorHAnsi" w:cstheme="majorHAnsi"/>
          <w:color w:val="002060"/>
          <w:sz w:val="22"/>
          <w:szCs w:val="22"/>
          <w:bdr w:val="single" w:color="auto" w:sz="4" w:space="0"/>
          <w:shd w:val="clear" w:color="auto" w:fill="D9D9D9" w:themeFill="background1" w:themeFillShade="D9"/>
        </w:rPr>
        <w:t>:</w:t>
      </w:r>
      <w:r w:rsidR="00675EEB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 </w:t>
      </w:r>
      <w:r w:rsidR="00F3157F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„</w:t>
      </w:r>
      <w:r w:rsidR="00675EEB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Wykaz osób</w:t>
      </w:r>
      <w:r w:rsidR="00F3157F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”</w:t>
      </w:r>
      <w:r w:rsidR="00675EEB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 </w:t>
      </w:r>
      <w:r w:rsidR="00612F75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musi zawierać informacje niezbędne do dokonania przez Zamawiającego oceny spełniania przez Wykonawcę warunku udziału w postępowaniu określonego w rozdziale V pkt 2) SWZ, odnoszącego się do dysponowania osobą dedykowaną na stanowisko </w:t>
      </w:r>
      <w:r w:rsidR="00A17014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K</w:t>
      </w:r>
      <w:r w:rsidR="00612F75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ierownika budowy. </w:t>
      </w:r>
    </w:p>
    <w:p w:rsidRPr="00E3463A" w:rsidR="00AF52D7" w:rsidP="00E3463A" w:rsidRDefault="00A23354" w14:paraId="0E4B4548" w14:textId="3E523B90">
      <w:pPr>
        <w:pStyle w:val="Akapitzlist"/>
        <w:ind w:left="1134"/>
        <w:jc w:val="both"/>
        <w:rPr>
          <w:rFonts w:cs="Arial"/>
          <w:color w:val="002060"/>
        </w:rPr>
      </w:pPr>
      <w:r w:rsidRPr="00396039">
        <w:rPr>
          <w:rFonts w:asciiTheme="majorHAnsi" w:hAnsiTheme="majorHAnsi" w:cstheme="majorHAnsi"/>
          <w:b/>
          <w:bCs/>
          <w:color w:val="002060"/>
          <w:bdr w:val="single" w:color="auto" w:sz="4" w:space="0"/>
          <w:shd w:val="clear" w:color="auto" w:fill="D9D9D9" w:themeFill="background1" w:themeFillShade="D9"/>
        </w:rPr>
        <w:t>UWAGA 2</w:t>
      </w:r>
      <w:r w:rsidRPr="00396039">
        <w:rPr>
          <w:rStyle w:val="FontStyle76"/>
          <w:rFonts w:asciiTheme="majorHAnsi" w:hAnsiTheme="majorHAnsi" w:cstheme="majorHAnsi"/>
          <w:color w:val="002060"/>
          <w:sz w:val="22"/>
          <w:szCs w:val="22"/>
          <w:bdr w:val="single" w:color="auto" w:sz="4" w:space="0"/>
          <w:shd w:val="clear" w:color="auto" w:fill="D9D9D9" w:themeFill="background1" w:themeFillShade="D9"/>
        </w:rPr>
        <w:t>:</w:t>
      </w:r>
      <w:r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 Jeżeli oferta Wykonawcy ma podlegać ocenie </w:t>
      </w:r>
      <w:r w:rsidR="00030A59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z uwzględnieniem kryterium oceny ofert, o którym mowa w Rozdziale XV</w:t>
      </w:r>
      <w:r w:rsidR="004C2B25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III</w:t>
      </w:r>
      <w:r w:rsidR="00030A59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 pkt 1 </w:t>
      </w:r>
      <w:proofErr w:type="spellStart"/>
      <w:r w:rsidR="00030A59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ppkt</w:t>
      </w:r>
      <w:proofErr w:type="spellEnd"/>
      <w:r w:rsidR="00030A59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 2) SWZ „</w:t>
      </w:r>
      <w:r w:rsidRPr="0039147C" w:rsidR="00030A59">
        <w:rPr>
          <w:rFonts w:cstheme="minorHAnsi"/>
          <w:color w:val="002060"/>
        </w:rPr>
        <w:t>Dodatkowe doświadczenie Kierownika budowy</w:t>
      </w:r>
      <w:r w:rsidR="004C2B25">
        <w:rPr>
          <w:rFonts w:cstheme="minorHAnsi"/>
          <w:color w:val="002060"/>
        </w:rPr>
        <w:t>”</w:t>
      </w:r>
      <w:r w:rsidR="00CC7ED8">
        <w:rPr>
          <w:rFonts w:cstheme="minorHAnsi"/>
          <w:color w:val="002060"/>
        </w:rPr>
        <w:t xml:space="preserve">, </w:t>
      </w:r>
      <w:r w:rsidRPr="00396039" w:rsidR="00CC7ED8">
        <w:rPr>
          <w:rFonts w:cstheme="minorHAnsi"/>
          <w:b/>
          <w:bCs/>
          <w:color w:val="002060"/>
        </w:rPr>
        <w:t>wówczas Wykaz osób należy złożyć wraz z ofertą,</w:t>
      </w:r>
      <w:r w:rsidR="00CC7ED8">
        <w:rPr>
          <w:rFonts w:cstheme="minorHAnsi"/>
          <w:color w:val="002060"/>
        </w:rPr>
        <w:t xml:space="preserve"> w zakresie niezbędny</w:t>
      </w:r>
      <w:r w:rsidR="00AF52D7">
        <w:rPr>
          <w:rFonts w:cstheme="minorHAnsi"/>
          <w:color w:val="002060"/>
        </w:rPr>
        <w:t>m</w:t>
      </w:r>
      <w:r w:rsidR="00CC7ED8">
        <w:rPr>
          <w:rFonts w:cstheme="minorHAnsi"/>
          <w:color w:val="002060"/>
        </w:rPr>
        <w:t xml:space="preserve"> do oceny oferty na podstawie ww. </w:t>
      </w:r>
      <w:r w:rsidRPr="00CE1C59" w:rsidR="00CC7ED8">
        <w:rPr>
          <w:rFonts w:cs="Arial"/>
          <w:color w:val="002060"/>
        </w:rPr>
        <w:t>kryterium.</w:t>
      </w:r>
      <w:r w:rsidR="00092B9A">
        <w:rPr>
          <w:rFonts w:cs="Arial"/>
          <w:color w:val="002060"/>
        </w:rPr>
        <w:t xml:space="preserve"> Brak </w:t>
      </w:r>
      <w:r w:rsidR="00B85C3A">
        <w:rPr>
          <w:rFonts w:cs="Arial"/>
          <w:color w:val="002060"/>
        </w:rPr>
        <w:t>złożenia</w:t>
      </w:r>
      <w:r w:rsidR="00092B9A">
        <w:rPr>
          <w:rFonts w:cs="Arial"/>
          <w:color w:val="002060"/>
        </w:rPr>
        <w:t xml:space="preserve"> Wykazu osób </w:t>
      </w:r>
      <w:r w:rsidR="00B85C3A">
        <w:rPr>
          <w:rFonts w:cs="Arial"/>
          <w:color w:val="002060"/>
        </w:rPr>
        <w:t>wraz z</w:t>
      </w:r>
      <w:r w:rsidR="00092B9A">
        <w:rPr>
          <w:rFonts w:cs="Arial"/>
          <w:color w:val="002060"/>
        </w:rPr>
        <w:t xml:space="preserve"> ofert</w:t>
      </w:r>
      <w:r w:rsidR="00B85C3A">
        <w:rPr>
          <w:rFonts w:cs="Arial"/>
          <w:color w:val="002060"/>
        </w:rPr>
        <w:t>ą</w:t>
      </w:r>
      <w:r w:rsidR="00092B9A">
        <w:rPr>
          <w:rFonts w:cs="Arial"/>
          <w:color w:val="002060"/>
        </w:rPr>
        <w:t xml:space="preserve"> skutkować będzie </w:t>
      </w:r>
      <w:r w:rsidR="00B85C3A">
        <w:rPr>
          <w:rFonts w:cs="Arial"/>
          <w:color w:val="002060"/>
        </w:rPr>
        <w:t>nie</w:t>
      </w:r>
      <w:r w:rsidR="00092B9A">
        <w:rPr>
          <w:rFonts w:cs="Arial"/>
          <w:color w:val="002060"/>
        </w:rPr>
        <w:t xml:space="preserve">przyznaniem Wykonawcy </w:t>
      </w:r>
      <w:r w:rsidR="00B85C3A">
        <w:rPr>
          <w:rFonts w:cs="Arial"/>
          <w:color w:val="002060"/>
        </w:rPr>
        <w:t xml:space="preserve">punktów w ramach </w:t>
      </w:r>
      <w:r w:rsidR="00B85C3A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kryterium oceny ofert, o którym mowa w Rozdziale XVIII pkt 1 </w:t>
      </w:r>
      <w:proofErr w:type="spellStart"/>
      <w:r w:rsidR="00B85C3A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ppkt</w:t>
      </w:r>
      <w:proofErr w:type="spellEnd"/>
      <w:r w:rsidR="00B85C3A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 2) SWZ.</w:t>
      </w:r>
    </w:p>
    <w:p w:rsidRPr="00FB4C6A" w:rsidR="0036038B" w:rsidRDefault="006F42A4" w14:paraId="2D9CEC89" w14:textId="5F9CECB2">
      <w:pPr>
        <w:rPr>
          <w:rFonts w:cs="Arial"/>
          <w:color w:val="002060"/>
          <w:sz w:val="22"/>
          <w:lang w:val="pl-PL"/>
        </w:rPr>
      </w:pPr>
      <w:r w:rsidRPr="00FB4C6A">
        <w:rPr>
          <w:rFonts w:cs="Arial"/>
          <w:color w:val="002060"/>
          <w:sz w:val="22"/>
          <w:lang w:val="pl-PL"/>
        </w:rPr>
        <w:lastRenderedPageBreak/>
        <w:t>XI</w:t>
      </w:r>
      <w:r w:rsidRPr="00FB4C6A" w:rsidR="00A36319">
        <w:rPr>
          <w:rFonts w:cs="Arial"/>
          <w:color w:val="002060"/>
          <w:sz w:val="22"/>
          <w:lang w:val="pl-PL"/>
        </w:rPr>
        <w:t>V</w:t>
      </w:r>
      <w:r w:rsidRPr="00FB4C6A" w:rsidR="0039147C">
        <w:rPr>
          <w:rFonts w:cs="Arial"/>
          <w:color w:val="002060"/>
          <w:sz w:val="22"/>
          <w:lang w:val="pl-PL"/>
        </w:rPr>
        <w:t xml:space="preserve">. </w:t>
      </w:r>
      <w:r w:rsidRPr="00FB4C6A" w:rsidR="00A36319">
        <w:rPr>
          <w:rFonts w:cs="Arial"/>
          <w:b/>
          <w:bCs/>
          <w:color w:val="002060"/>
          <w:sz w:val="22"/>
          <w:lang w:val="pl-PL"/>
        </w:rPr>
        <w:t>Sposób przygotowania oferty</w:t>
      </w:r>
    </w:p>
    <w:p w:rsidRPr="00FB4C6A" w:rsidR="00A36319" w:rsidRDefault="00A36319" w14:paraId="206046AE" w14:textId="28843943">
      <w:pPr>
        <w:rPr>
          <w:rFonts w:cs="Arial"/>
          <w:color w:val="002060"/>
          <w:sz w:val="22"/>
          <w:lang w:val="pl-PL"/>
        </w:rPr>
      </w:pPr>
    </w:p>
    <w:p w:rsidRPr="00FB4C6A" w:rsidR="00DF31DE" w:rsidP="00FB4C6A" w:rsidRDefault="006F2E96" w14:paraId="147D2E18" w14:textId="3848354F">
      <w:pPr>
        <w:pStyle w:val="Akapitzlist"/>
        <w:numPr>
          <w:ilvl w:val="0"/>
          <w:numId w:val="25"/>
        </w:numPr>
        <w:spacing w:before="120" w:after="120"/>
        <w:contextualSpacing w:val="0"/>
        <w:rPr>
          <w:rFonts w:ascii="Arial" w:hAnsi="Arial" w:cs="Arial"/>
          <w:color w:val="002060"/>
        </w:rPr>
      </w:pPr>
      <w:r w:rsidRPr="00FB4C6A">
        <w:rPr>
          <w:rFonts w:ascii="Arial" w:hAnsi="Arial" w:cs="Arial"/>
          <w:color w:val="002060"/>
        </w:rPr>
        <w:t xml:space="preserve">Każdy z </w:t>
      </w:r>
      <w:r w:rsidRPr="00FB4C6A">
        <w:rPr>
          <w:rFonts w:ascii="Arial" w:hAnsi="Arial" w:eastAsia="Tahoma" w:cs="Arial"/>
          <w:color w:val="002060"/>
        </w:rPr>
        <w:t>Wykonawców może złożyć tylko jedną ofertę obejmującą całość zamówienia.</w:t>
      </w:r>
    </w:p>
    <w:p w:rsidRPr="00FB4C6A" w:rsidR="00D16E97" w:rsidP="00D16E97" w:rsidRDefault="000B2E6D" w14:paraId="74888E17" w14:textId="1F31939F">
      <w:pPr>
        <w:pStyle w:val="Akapitzlist"/>
        <w:numPr>
          <w:ilvl w:val="0"/>
          <w:numId w:val="25"/>
        </w:numPr>
        <w:spacing w:before="120" w:after="120"/>
        <w:ind w:hanging="357"/>
        <w:contextualSpacing w:val="0"/>
        <w:jc w:val="both"/>
        <w:rPr>
          <w:rFonts w:ascii="Arial" w:hAnsi="Arial" w:cs="Arial"/>
          <w:color w:val="002060"/>
        </w:rPr>
      </w:pPr>
      <w:r w:rsidRPr="00FB4C6A">
        <w:rPr>
          <w:rFonts w:ascii="Arial" w:hAnsi="Arial" w:cs="Arial"/>
          <w:color w:val="002060"/>
        </w:rPr>
        <w:t xml:space="preserve">Ofertę stanowi wypełniony Formularz „Oferta”, którego wzór określono w Załączniku nr </w:t>
      </w:r>
      <w:r w:rsidR="00D24688">
        <w:rPr>
          <w:rFonts w:ascii="Arial" w:hAnsi="Arial" w:cs="Arial"/>
          <w:color w:val="002060"/>
        </w:rPr>
        <w:t>X</w:t>
      </w:r>
      <w:r w:rsidRPr="00FB4C6A">
        <w:rPr>
          <w:rFonts w:ascii="Arial" w:hAnsi="Arial" w:cs="Arial"/>
          <w:color w:val="002060"/>
        </w:rPr>
        <w:t xml:space="preserve"> do SWZ.</w:t>
      </w:r>
    </w:p>
    <w:p w:rsidRPr="00FB4C6A" w:rsidR="00D16E97" w:rsidP="00FB4C6A" w:rsidRDefault="00D16E97" w14:paraId="34CBC30E" w14:textId="128C6711">
      <w:pPr>
        <w:pStyle w:val="Akapitzlist"/>
        <w:numPr>
          <w:ilvl w:val="0"/>
          <w:numId w:val="25"/>
        </w:numPr>
        <w:spacing w:before="120" w:after="120"/>
        <w:ind w:hanging="357"/>
        <w:contextualSpacing w:val="0"/>
        <w:jc w:val="both"/>
        <w:rPr>
          <w:rFonts w:ascii="Arial" w:hAnsi="Arial" w:cs="Arial"/>
          <w:color w:val="002060"/>
        </w:rPr>
      </w:pPr>
      <w:r w:rsidRPr="00FB4C6A">
        <w:rPr>
          <w:rFonts w:ascii="Arial" w:hAnsi="Arial" w:eastAsia="Tahoma" w:cs="Arial"/>
          <w:color w:val="002060"/>
        </w:rPr>
        <w:t>Oferta musi być podpisana przez osobę lub osoby uprawnione do reprezentacji Wykonawcy, zgodnie z formą reprezentacji Wykonawcy określoną we właściwym rejestrze lub innym dokumencie, właściwym dla danej formy organizacyjnej Wykonawcy, albo przez pełnomocnika.</w:t>
      </w:r>
    </w:p>
    <w:p w:rsidR="000B2E6D" w:rsidP="00FB4C6A" w:rsidRDefault="006F42A4" w14:paraId="7C08D1AE" w14:textId="617FA649">
      <w:pPr>
        <w:pStyle w:val="Akapitzlist"/>
        <w:numPr>
          <w:ilvl w:val="0"/>
          <w:numId w:val="25"/>
        </w:numPr>
        <w:spacing w:before="120" w:after="120"/>
        <w:ind w:hanging="357"/>
        <w:contextualSpacing w:val="0"/>
        <w:jc w:val="both"/>
        <w:rPr>
          <w:rFonts w:cstheme="minorHAnsi"/>
          <w:color w:val="002060"/>
        </w:rPr>
      </w:pPr>
      <w:r w:rsidRPr="00FB4C6A">
        <w:rPr>
          <w:rFonts w:cstheme="minorHAnsi"/>
          <w:color w:val="002060"/>
        </w:rPr>
        <w:t>Wraz z ofertą</w:t>
      </w:r>
      <w:r w:rsidRPr="00FB4C6A" w:rsidR="00B91D5F">
        <w:rPr>
          <w:rFonts w:cstheme="minorHAnsi"/>
          <w:color w:val="002060"/>
        </w:rPr>
        <w:t xml:space="preserve">, </w:t>
      </w:r>
      <w:r w:rsidR="000B2E6D">
        <w:rPr>
          <w:rFonts w:cstheme="minorHAnsi"/>
          <w:color w:val="002060"/>
        </w:rPr>
        <w:t>Wykonaw</w:t>
      </w:r>
      <w:r w:rsidR="006F2E96">
        <w:rPr>
          <w:rFonts w:cstheme="minorHAnsi"/>
          <w:color w:val="002060"/>
        </w:rPr>
        <w:t>ca</w:t>
      </w:r>
      <w:r w:rsidR="000B2E6D">
        <w:rPr>
          <w:rFonts w:cstheme="minorHAnsi"/>
          <w:color w:val="002060"/>
        </w:rPr>
        <w:t xml:space="preserve"> składa:</w:t>
      </w:r>
    </w:p>
    <w:p w:rsidR="000B2E6D" w:rsidP="00FB4C6A" w:rsidRDefault="000B2E6D" w14:paraId="15B03024" w14:textId="675A1697">
      <w:pPr>
        <w:pStyle w:val="Akapitzlist"/>
        <w:numPr>
          <w:ilvl w:val="0"/>
          <w:numId w:val="28"/>
        </w:numPr>
        <w:spacing w:before="120" w:after="120"/>
        <w:ind w:hanging="357"/>
        <w:contextualSpacing w:val="0"/>
        <w:jc w:val="both"/>
        <w:rPr>
          <w:rFonts w:cstheme="minorHAnsi"/>
          <w:color w:val="002060"/>
        </w:rPr>
      </w:pPr>
      <w:r>
        <w:rPr>
          <w:rFonts w:cstheme="minorHAnsi"/>
          <w:color w:val="002060"/>
        </w:rPr>
        <w:t>oświadczenia oraz dokumenty wymagane w SWZ</w:t>
      </w:r>
      <w:r w:rsidR="00D16E97">
        <w:rPr>
          <w:rFonts w:cstheme="minorHAnsi"/>
          <w:color w:val="002060"/>
        </w:rPr>
        <w:t xml:space="preserve"> (w tym oświadczenie JEDZ)</w:t>
      </w:r>
      <w:r>
        <w:rPr>
          <w:rFonts w:cstheme="minorHAnsi"/>
          <w:color w:val="002060"/>
        </w:rPr>
        <w:t>;</w:t>
      </w:r>
    </w:p>
    <w:p w:rsidRPr="00FB4C6A" w:rsidR="0036038B" w:rsidP="00FB4C6A" w:rsidRDefault="006F2E96" w14:paraId="56817145" w14:textId="4B92407A">
      <w:pPr>
        <w:pStyle w:val="Akapitzlist"/>
        <w:numPr>
          <w:ilvl w:val="0"/>
          <w:numId w:val="28"/>
        </w:numPr>
        <w:spacing w:before="120" w:after="120"/>
        <w:ind w:hanging="357"/>
        <w:contextualSpacing w:val="0"/>
        <w:jc w:val="both"/>
        <w:rPr>
          <w:rFonts w:cstheme="minorHAnsi"/>
          <w:color w:val="002060"/>
        </w:rPr>
      </w:pPr>
      <w:r w:rsidRPr="002A7E9A">
        <w:rPr>
          <w:rFonts w:cstheme="minorHAnsi"/>
          <w:color w:val="002060"/>
        </w:rPr>
        <w:t>Wykaz osób sporządzony wg wzoru z Załącznika nr 5 do SW</w:t>
      </w:r>
      <w:r>
        <w:rPr>
          <w:rFonts w:cstheme="minorHAnsi"/>
          <w:color w:val="002060"/>
        </w:rPr>
        <w:t>Z,</w:t>
      </w:r>
      <w:r w:rsidRPr="002A7E9A">
        <w:rPr>
          <w:rFonts w:cstheme="minorHAnsi"/>
          <w:color w:val="002060"/>
        </w:rPr>
        <w:t xml:space="preserve"> zawierający opis doświadczenia spełniającego wymogi sformułowane w </w:t>
      </w:r>
      <w:r>
        <w:rPr>
          <w:rFonts w:cstheme="minorHAnsi"/>
          <w:color w:val="002060"/>
        </w:rPr>
        <w:t>Rozdziale</w:t>
      </w:r>
      <w:r w:rsidRPr="002A7E9A">
        <w:rPr>
          <w:rFonts w:cstheme="minorHAnsi"/>
          <w:color w:val="002060"/>
        </w:rPr>
        <w:t xml:space="preserve"> </w:t>
      </w:r>
      <w:r w:rsidR="00D24688">
        <w:rPr>
          <w:rFonts w:cstheme="minorHAnsi"/>
          <w:color w:val="002060"/>
        </w:rPr>
        <w:t>V</w:t>
      </w:r>
      <w:r>
        <w:rPr>
          <w:rFonts w:cstheme="minorHAnsi"/>
          <w:color w:val="002060"/>
        </w:rPr>
        <w:t xml:space="preserve"> 2) SWZ - </w:t>
      </w:r>
      <w:r w:rsidRPr="00FB4C6A" w:rsidR="00B91D5F">
        <w:rPr>
          <w:rFonts w:cstheme="minorHAnsi"/>
          <w:color w:val="002060"/>
        </w:rPr>
        <w:t xml:space="preserve">na potrzeby oceny spełniania warunków udziału </w:t>
      </w:r>
      <w:r w:rsidRPr="00FB4C6A" w:rsidR="00086957">
        <w:rPr>
          <w:rFonts w:cstheme="minorHAnsi"/>
          <w:color w:val="002060"/>
        </w:rPr>
        <w:t xml:space="preserve">w postępowaniu i przyznania punktów </w:t>
      </w:r>
      <w:r>
        <w:rPr>
          <w:rFonts w:cstheme="minorHAnsi"/>
          <w:color w:val="002060"/>
        </w:rPr>
        <w:t xml:space="preserve">w </w:t>
      </w:r>
      <w:r w:rsidRPr="00FB4C6A" w:rsidR="00086957">
        <w:rPr>
          <w:rFonts w:cstheme="minorHAnsi"/>
          <w:color w:val="002060"/>
        </w:rPr>
        <w:t>ramach kryteriów oceny ofert</w:t>
      </w:r>
      <w:r w:rsidR="00D24688">
        <w:rPr>
          <w:rFonts w:cstheme="minorHAnsi"/>
          <w:color w:val="002060"/>
        </w:rPr>
        <w:t xml:space="preserve"> (dotyczy Wykonawcy ubiegającego się o przyznanie dodatkowych punktów w ramach </w:t>
      </w:r>
      <w:r w:rsidR="00D24688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kryterium oceny ofert, o którym mowa w Rozdziale XVIII pkt 1 </w:t>
      </w:r>
      <w:proofErr w:type="spellStart"/>
      <w:r w:rsidR="00D24688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>ppkt</w:t>
      </w:r>
      <w:proofErr w:type="spellEnd"/>
      <w:r w:rsidR="00D24688">
        <w:rPr>
          <w:rStyle w:val="FontStyle76"/>
          <w:rFonts w:asciiTheme="majorHAnsi" w:hAnsiTheme="majorHAnsi" w:cstheme="majorHAnsi"/>
          <w:color w:val="002060"/>
          <w:sz w:val="22"/>
          <w:szCs w:val="22"/>
        </w:rPr>
        <w:t xml:space="preserve"> 2) SWZ).</w:t>
      </w:r>
      <w:r>
        <w:rPr>
          <w:rFonts w:cstheme="minorHAnsi"/>
          <w:color w:val="002060"/>
        </w:rPr>
        <w:t xml:space="preserve"> </w:t>
      </w:r>
    </w:p>
    <w:p w:rsidRPr="0039147C" w:rsidR="000B09FC" w:rsidRDefault="000B09FC" w14:paraId="4FFF03F9" w14:textId="054838FC">
      <w:pPr>
        <w:rPr>
          <w:rFonts w:asciiTheme="minorHAnsi" w:hAnsiTheme="minorHAnsi" w:cstheme="minorHAnsi"/>
          <w:color w:val="002060"/>
          <w:sz w:val="22"/>
          <w:lang w:val="pl-PL"/>
        </w:rPr>
      </w:pPr>
    </w:p>
    <w:p w:rsidRPr="0039147C" w:rsidR="000B09FC" w:rsidRDefault="006F42A4" w14:paraId="3EBED7A4" w14:textId="223141C2">
      <w:pPr>
        <w:rPr>
          <w:rFonts w:asciiTheme="minorHAnsi" w:hAnsiTheme="minorHAnsi" w:cstheme="minorHAnsi"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color w:val="002060"/>
          <w:sz w:val="22"/>
          <w:lang w:val="pl-PL"/>
        </w:rPr>
        <w:t>XVIII</w:t>
      </w:r>
      <w:r w:rsidR="0039147C">
        <w:rPr>
          <w:rFonts w:asciiTheme="minorHAnsi" w:hAnsiTheme="minorHAnsi" w:cstheme="minorHAnsi"/>
          <w:color w:val="002060"/>
          <w:sz w:val="22"/>
          <w:lang w:val="pl-PL"/>
        </w:rPr>
        <w:t>.</w:t>
      </w:r>
      <w:r w:rsidRPr="0039147C">
        <w:rPr>
          <w:rFonts w:asciiTheme="minorHAnsi" w:hAnsiTheme="minorHAnsi" w:cstheme="minorHAnsi"/>
          <w:color w:val="002060"/>
          <w:sz w:val="22"/>
          <w:lang w:val="pl-PL"/>
        </w:rPr>
        <w:t xml:space="preserve"> </w:t>
      </w:r>
      <w:r w:rsidRPr="00636F3D" w:rsidR="00240037">
        <w:rPr>
          <w:rFonts w:asciiTheme="minorHAnsi" w:hAnsiTheme="minorHAnsi" w:cstheme="minorHAnsi"/>
          <w:b/>
          <w:bCs/>
          <w:color w:val="002060"/>
          <w:sz w:val="22"/>
          <w:lang w:val="pl-PL"/>
        </w:rPr>
        <w:t>Kryteria oceny ofert</w:t>
      </w:r>
    </w:p>
    <w:p w:rsidRPr="0039147C" w:rsidR="00240037" w:rsidRDefault="00240037" w14:paraId="6120C697" w14:textId="416F8C49">
      <w:pPr>
        <w:rPr>
          <w:rFonts w:asciiTheme="minorHAnsi" w:hAnsiTheme="minorHAnsi" w:cstheme="minorHAnsi"/>
          <w:color w:val="002060"/>
          <w:sz w:val="22"/>
          <w:lang w:val="pl-PL"/>
        </w:rPr>
      </w:pPr>
    </w:p>
    <w:p w:rsidR="00A141BB" w:rsidP="00F116BF" w:rsidRDefault="006F42A4" w14:paraId="12E57697" w14:textId="77777777">
      <w:pPr>
        <w:pStyle w:val="Akapitzlist"/>
        <w:numPr>
          <w:ilvl w:val="0"/>
          <w:numId w:val="32"/>
        </w:numPr>
        <w:spacing w:before="120" w:after="120"/>
        <w:contextualSpacing w:val="0"/>
        <w:jc w:val="both"/>
        <w:rPr>
          <w:rFonts w:cstheme="minorHAnsi"/>
          <w:color w:val="002060"/>
        </w:rPr>
      </w:pPr>
      <w:r w:rsidRPr="0039147C">
        <w:rPr>
          <w:rFonts w:cstheme="minorHAnsi"/>
          <w:color w:val="002060"/>
        </w:rPr>
        <w:t xml:space="preserve">Zamawiający wybierze najkorzystniejszą ofertę </w:t>
      </w:r>
      <w:r w:rsidRPr="0039147C" w:rsidR="00AC05ED">
        <w:rPr>
          <w:rFonts w:cstheme="minorHAnsi"/>
          <w:color w:val="002060"/>
        </w:rPr>
        <w:t>w oparciu o następujące kryteria oceny ofert:</w:t>
      </w:r>
    </w:p>
    <w:p w:rsidRPr="00552C7D" w:rsidR="00A141BB" w:rsidRDefault="00A141BB" w14:paraId="3CC1D2A0" w14:textId="77777777">
      <w:pPr>
        <w:spacing w:before="120" w:after="120"/>
        <w:ind w:left="360"/>
        <w:rPr>
          <w:rFonts w:cstheme="minorHAnsi"/>
          <w:color w:val="002060"/>
          <w:lang w:val="pl-PL"/>
        </w:rPr>
      </w:pPr>
    </w:p>
    <w:p w:rsidRPr="00552C7D" w:rsidR="0056220D" w:rsidP="00AD75ED" w:rsidRDefault="004C2B25" w14:paraId="5F8406FB" w14:textId="3A589049">
      <w:pPr>
        <w:pStyle w:val="Akapitzlist"/>
        <w:numPr>
          <w:ilvl w:val="0"/>
          <w:numId w:val="33"/>
        </w:numPr>
        <w:tabs>
          <w:tab w:val="left" w:pos="1134"/>
        </w:tabs>
        <w:spacing w:before="120" w:after="120"/>
        <w:jc w:val="both"/>
        <w:rPr>
          <w:rFonts w:cstheme="minorHAnsi"/>
          <w:color w:val="002060"/>
        </w:rPr>
      </w:pPr>
      <w:r w:rsidRPr="00552C7D">
        <w:rPr>
          <w:rFonts w:cstheme="minorHAnsi"/>
          <w:color w:val="002060"/>
        </w:rPr>
        <w:t>„</w:t>
      </w:r>
      <w:r w:rsidRPr="00552C7D" w:rsidR="006F42A4">
        <w:rPr>
          <w:rFonts w:cstheme="minorHAnsi"/>
          <w:color w:val="002060"/>
        </w:rPr>
        <w:t>Cena</w:t>
      </w:r>
      <w:r w:rsidRPr="00552C7D">
        <w:rPr>
          <w:rFonts w:cstheme="minorHAnsi"/>
          <w:color w:val="002060"/>
        </w:rPr>
        <w:t>”</w:t>
      </w:r>
      <w:r w:rsidRPr="00552C7D" w:rsidR="00030A59">
        <w:rPr>
          <w:rFonts w:cstheme="minorHAnsi"/>
          <w:color w:val="002060"/>
        </w:rPr>
        <w:t xml:space="preserve"> </w:t>
      </w:r>
      <w:r w:rsidRPr="00552C7D" w:rsidR="006F42A4">
        <w:rPr>
          <w:rFonts w:cstheme="minorHAnsi"/>
          <w:color w:val="002060"/>
        </w:rPr>
        <w:t>– waga 8</w:t>
      </w:r>
      <w:r w:rsidRPr="00552C7D" w:rsidR="002D448A">
        <w:rPr>
          <w:rFonts w:cstheme="minorHAnsi"/>
          <w:color w:val="002060"/>
        </w:rPr>
        <w:t>0 punktów</w:t>
      </w:r>
      <w:r w:rsidRPr="00552C7D" w:rsidR="00030A59">
        <w:rPr>
          <w:rFonts w:cstheme="minorHAnsi"/>
          <w:color w:val="002060"/>
        </w:rPr>
        <w:t xml:space="preserve"> (dalej również jako „</w:t>
      </w:r>
      <w:r w:rsidRPr="00552C7D" w:rsidR="00030A59">
        <w:rPr>
          <w:rFonts w:cstheme="minorHAnsi"/>
          <w:b/>
          <w:bCs/>
          <w:color w:val="002060"/>
        </w:rPr>
        <w:t xml:space="preserve">Kryterium </w:t>
      </w:r>
      <w:r w:rsidRPr="00552C7D" w:rsidR="00030A59">
        <w:rPr>
          <w:rFonts w:cstheme="minorHAnsi"/>
          <w:color w:val="002060"/>
        </w:rPr>
        <w:t>1”)</w:t>
      </w:r>
      <w:r w:rsidRPr="00552C7D" w:rsidR="0056220D">
        <w:rPr>
          <w:rFonts w:cstheme="minorHAnsi"/>
          <w:color w:val="002060"/>
        </w:rPr>
        <w:t>;</w:t>
      </w:r>
    </w:p>
    <w:p w:rsidR="00163D5B" w:rsidP="00AD75ED" w:rsidRDefault="004C2B25" w14:paraId="3D14447E" w14:textId="6C47A286">
      <w:pPr>
        <w:pStyle w:val="Akapitzlist"/>
        <w:numPr>
          <w:ilvl w:val="0"/>
          <w:numId w:val="33"/>
        </w:numPr>
        <w:tabs>
          <w:tab w:val="left" w:pos="1134"/>
        </w:tabs>
        <w:spacing w:before="120" w:after="120"/>
        <w:jc w:val="both"/>
        <w:rPr>
          <w:rFonts w:cstheme="minorHAnsi"/>
          <w:color w:val="002060"/>
        </w:rPr>
      </w:pPr>
      <w:r>
        <w:rPr>
          <w:rFonts w:cstheme="minorHAnsi"/>
          <w:color w:val="002060"/>
        </w:rPr>
        <w:t>„</w:t>
      </w:r>
      <w:r w:rsidRPr="00FB4C6A" w:rsidR="006F42A4">
        <w:rPr>
          <w:rFonts w:cstheme="minorHAnsi"/>
          <w:color w:val="002060"/>
        </w:rPr>
        <w:t xml:space="preserve">Dodatkowe doświadczenie Kierownika </w:t>
      </w:r>
      <w:r w:rsidRPr="00FB4C6A" w:rsidR="00721554">
        <w:rPr>
          <w:rFonts w:cstheme="minorHAnsi"/>
          <w:color w:val="002060"/>
        </w:rPr>
        <w:t>budowy</w:t>
      </w:r>
      <w:r>
        <w:rPr>
          <w:rFonts w:cstheme="minorHAnsi"/>
          <w:color w:val="002060"/>
        </w:rPr>
        <w:t>”</w:t>
      </w:r>
      <w:r w:rsidRPr="00FB4C6A" w:rsidR="00721554">
        <w:rPr>
          <w:rFonts w:cstheme="minorHAnsi"/>
          <w:color w:val="002060"/>
        </w:rPr>
        <w:t xml:space="preserve"> – waga 2</w:t>
      </w:r>
      <w:r w:rsidRPr="00FB4C6A" w:rsidR="002D448A">
        <w:rPr>
          <w:rFonts w:cstheme="minorHAnsi"/>
          <w:color w:val="002060"/>
        </w:rPr>
        <w:t>0 punktów</w:t>
      </w:r>
      <w:r w:rsidRPr="00FB4C6A" w:rsidR="00030A59">
        <w:rPr>
          <w:rFonts w:cstheme="minorHAnsi"/>
          <w:color w:val="002060"/>
        </w:rPr>
        <w:t xml:space="preserve"> (dalej również jako „</w:t>
      </w:r>
      <w:r w:rsidRPr="00FB4C6A" w:rsidR="00030A59">
        <w:rPr>
          <w:rFonts w:cstheme="minorHAnsi"/>
          <w:b/>
          <w:bCs/>
          <w:color w:val="002060"/>
        </w:rPr>
        <w:t>Kryterium 2</w:t>
      </w:r>
      <w:r w:rsidRPr="00FB4C6A" w:rsidR="00030A59">
        <w:rPr>
          <w:rFonts w:cstheme="minorHAnsi"/>
          <w:color w:val="002060"/>
        </w:rPr>
        <w:t>”).</w:t>
      </w:r>
    </w:p>
    <w:p w:rsidRPr="00924D85" w:rsidR="00163D5B" w:rsidP="00AD75ED" w:rsidRDefault="00163D5B" w14:paraId="1332EB4A" w14:textId="77777777">
      <w:pPr>
        <w:tabs>
          <w:tab w:val="left" w:pos="1134"/>
        </w:tabs>
        <w:spacing w:before="120" w:after="120"/>
        <w:rPr>
          <w:rFonts w:cstheme="minorHAnsi"/>
          <w:color w:val="002060"/>
          <w:lang w:val="pl-PL"/>
        </w:rPr>
      </w:pPr>
    </w:p>
    <w:p w:rsidRPr="0039147C" w:rsidR="00721554" w:rsidP="00F116BF" w:rsidRDefault="006F42A4" w14:paraId="613D719D" w14:textId="17A5554E">
      <w:pPr>
        <w:pStyle w:val="Akapitzlist"/>
        <w:numPr>
          <w:ilvl w:val="0"/>
          <w:numId w:val="32"/>
        </w:numPr>
        <w:spacing w:before="120" w:after="120"/>
        <w:contextualSpacing w:val="0"/>
        <w:jc w:val="both"/>
        <w:rPr>
          <w:rFonts w:cstheme="minorHAnsi"/>
          <w:color w:val="002060"/>
        </w:rPr>
      </w:pPr>
      <w:r w:rsidRPr="0039147C">
        <w:rPr>
          <w:rFonts w:cstheme="minorHAnsi"/>
          <w:color w:val="002060"/>
        </w:rPr>
        <w:t xml:space="preserve">Zamawiający obliczy </w:t>
      </w:r>
      <w:r w:rsidRPr="0039147C" w:rsidR="002D448A">
        <w:rPr>
          <w:rFonts w:cstheme="minorHAnsi"/>
          <w:color w:val="002060"/>
        </w:rPr>
        <w:t>i przyzna punktację w ramach poszczególnych kryteriów w następujący sposób:</w:t>
      </w:r>
    </w:p>
    <w:p w:rsidRPr="0039147C" w:rsidR="002D448A" w:rsidRDefault="002D448A" w14:paraId="2E0286F7" w14:textId="32008E58">
      <w:pPr>
        <w:rPr>
          <w:rFonts w:asciiTheme="minorHAnsi" w:hAnsiTheme="minorHAnsi" w:cstheme="minorHAnsi"/>
          <w:color w:val="002060"/>
          <w:sz w:val="22"/>
          <w:lang w:val="pl-PL"/>
        </w:rPr>
      </w:pPr>
    </w:p>
    <w:p w:rsidRPr="00FB4C6A" w:rsidR="0083206B" w:rsidRDefault="006F42A4" w14:paraId="151EB0A7" w14:textId="2A693CFA">
      <w:pPr>
        <w:pStyle w:val="Akapitzlist"/>
        <w:numPr>
          <w:ilvl w:val="0"/>
          <w:numId w:val="7"/>
        </w:numPr>
        <w:ind w:left="1068"/>
        <w:jc w:val="both"/>
        <w:rPr>
          <w:rFonts w:cstheme="minorHAnsi"/>
          <w:color w:val="002060"/>
        </w:rPr>
      </w:pPr>
      <w:r w:rsidRPr="00FB4C6A">
        <w:rPr>
          <w:rFonts w:cstheme="minorHAnsi"/>
          <w:b/>
          <w:bCs/>
          <w:color w:val="002060"/>
        </w:rPr>
        <w:t xml:space="preserve">Kryterium </w:t>
      </w:r>
      <w:r w:rsidRPr="00FB4C6A" w:rsidR="00635898">
        <w:rPr>
          <w:rFonts w:cstheme="minorHAnsi"/>
          <w:b/>
          <w:bCs/>
          <w:color w:val="002060"/>
        </w:rPr>
        <w:t>1</w:t>
      </w:r>
      <w:r w:rsidR="00030A59">
        <w:rPr>
          <w:rFonts w:cstheme="minorHAnsi"/>
          <w:color w:val="002060"/>
        </w:rPr>
        <w:t>:</w:t>
      </w:r>
    </w:p>
    <w:p w:rsidRPr="0039147C" w:rsidR="006D7462" w:rsidRDefault="006F42A4" w14:paraId="3CC3B201" w14:textId="61A7D1AB">
      <w:pPr>
        <w:ind w:left="1057"/>
        <w:rPr>
          <w:rFonts w:asciiTheme="minorHAnsi" w:hAnsiTheme="minorHAnsi" w:cstheme="minorHAnsi"/>
          <w:color w:val="002060"/>
          <w:sz w:val="22"/>
          <w:lang w:val="pl-PL"/>
        </w:rPr>
      </w:pPr>
      <w:r w:rsidRPr="0039147C">
        <w:rPr>
          <w:rFonts w:asciiTheme="minorHAnsi" w:hAnsiTheme="minorHAnsi" w:cstheme="minorHAnsi"/>
          <w:color w:val="002060"/>
          <w:sz w:val="22"/>
          <w:lang w:val="pl-PL"/>
        </w:rPr>
        <w:t xml:space="preserve">Cena oferty </w:t>
      </w:r>
      <w:r w:rsidR="00030A59">
        <w:rPr>
          <w:rFonts w:asciiTheme="minorHAnsi" w:hAnsiTheme="minorHAnsi" w:cstheme="minorHAnsi"/>
          <w:color w:val="002060"/>
          <w:sz w:val="22"/>
          <w:lang w:val="pl-PL"/>
        </w:rPr>
        <w:t xml:space="preserve">brutto </w:t>
      </w:r>
      <w:r w:rsidRPr="0039147C">
        <w:rPr>
          <w:rFonts w:asciiTheme="minorHAnsi" w:hAnsiTheme="minorHAnsi" w:cstheme="minorHAnsi"/>
          <w:color w:val="002060"/>
          <w:sz w:val="22"/>
          <w:lang w:val="pl-PL"/>
        </w:rPr>
        <w:t xml:space="preserve">z najniższą ceną / cena </w:t>
      </w:r>
      <w:r w:rsidR="00030A59">
        <w:rPr>
          <w:rFonts w:asciiTheme="minorHAnsi" w:hAnsiTheme="minorHAnsi" w:cstheme="minorHAnsi"/>
          <w:color w:val="002060"/>
          <w:sz w:val="22"/>
          <w:lang w:val="pl-PL"/>
        </w:rPr>
        <w:t xml:space="preserve">brutto </w:t>
      </w:r>
      <w:r w:rsidRPr="0039147C">
        <w:rPr>
          <w:rFonts w:asciiTheme="minorHAnsi" w:hAnsiTheme="minorHAnsi" w:cstheme="minorHAnsi"/>
          <w:color w:val="002060"/>
          <w:sz w:val="22"/>
          <w:lang w:val="pl-PL"/>
        </w:rPr>
        <w:t xml:space="preserve">oferty badanej </w:t>
      </w:r>
      <w:r w:rsidRPr="0039147C" w:rsidR="00241170">
        <w:rPr>
          <w:rFonts w:asciiTheme="minorHAnsi" w:hAnsiTheme="minorHAnsi" w:cstheme="minorHAnsi"/>
          <w:color w:val="002060"/>
          <w:sz w:val="22"/>
          <w:lang w:val="pl-PL"/>
        </w:rPr>
        <w:t xml:space="preserve">x 80 punktów </w:t>
      </w:r>
      <w:r w:rsidRPr="0039147C" w:rsidR="00A35355">
        <w:rPr>
          <w:rFonts w:asciiTheme="minorHAnsi" w:hAnsiTheme="minorHAnsi" w:cstheme="minorHAnsi"/>
          <w:color w:val="002060"/>
          <w:sz w:val="22"/>
          <w:lang w:val="pl-PL"/>
        </w:rPr>
        <w:t>= punktacja przyznana w ramach kryterium „</w:t>
      </w:r>
      <w:r w:rsidR="00030A59">
        <w:rPr>
          <w:rFonts w:asciiTheme="minorHAnsi" w:hAnsiTheme="minorHAnsi" w:cstheme="minorHAnsi"/>
          <w:color w:val="002060"/>
          <w:sz w:val="22"/>
          <w:lang w:val="pl-PL"/>
        </w:rPr>
        <w:t>C</w:t>
      </w:r>
      <w:r w:rsidRPr="0039147C" w:rsidR="00A35355">
        <w:rPr>
          <w:rFonts w:asciiTheme="minorHAnsi" w:hAnsiTheme="minorHAnsi" w:cstheme="minorHAnsi"/>
          <w:color w:val="002060"/>
          <w:sz w:val="22"/>
          <w:lang w:val="pl-PL"/>
        </w:rPr>
        <w:t>ena”</w:t>
      </w:r>
      <w:r w:rsidR="00030A59">
        <w:rPr>
          <w:rFonts w:asciiTheme="minorHAnsi" w:hAnsiTheme="minorHAnsi" w:cstheme="minorHAnsi"/>
          <w:color w:val="002060"/>
          <w:sz w:val="22"/>
          <w:lang w:val="pl-PL"/>
        </w:rPr>
        <w:t>.</w:t>
      </w:r>
    </w:p>
    <w:p w:rsidRPr="0039147C" w:rsidR="00A35355" w:rsidRDefault="00A35355" w14:paraId="6924FF19" w14:textId="4B5B3E65">
      <w:pPr>
        <w:ind w:left="348"/>
        <w:rPr>
          <w:rFonts w:asciiTheme="minorHAnsi" w:hAnsiTheme="minorHAnsi" w:cstheme="minorHAnsi"/>
          <w:color w:val="002060"/>
          <w:sz w:val="22"/>
          <w:lang w:val="pl-PL"/>
        </w:rPr>
      </w:pPr>
    </w:p>
    <w:p w:rsidRPr="00505BC2" w:rsidR="009905C8" w:rsidRDefault="006F42A4" w14:paraId="726A9890" w14:textId="5A1F21CF">
      <w:pPr>
        <w:pStyle w:val="Akapitzlist"/>
        <w:numPr>
          <w:ilvl w:val="0"/>
          <w:numId w:val="7"/>
        </w:numPr>
        <w:ind w:left="1068"/>
        <w:jc w:val="both"/>
        <w:rPr>
          <w:rFonts w:cstheme="minorHAnsi"/>
          <w:b/>
          <w:bCs/>
          <w:color w:val="002060"/>
        </w:rPr>
      </w:pPr>
      <w:r w:rsidRPr="00FB4C6A">
        <w:rPr>
          <w:rFonts w:cstheme="minorHAnsi"/>
          <w:b/>
          <w:bCs/>
          <w:color w:val="002060"/>
        </w:rPr>
        <w:t xml:space="preserve">Kryterium </w:t>
      </w:r>
      <w:r w:rsidRPr="00FB4C6A" w:rsidR="00635898">
        <w:rPr>
          <w:rFonts w:cstheme="minorHAnsi"/>
          <w:b/>
          <w:bCs/>
          <w:color w:val="002060"/>
        </w:rPr>
        <w:t>2</w:t>
      </w:r>
      <w:r w:rsidRPr="00FB4C6A">
        <w:rPr>
          <w:rFonts w:cstheme="minorHAnsi"/>
          <w:b/>
          <w:bCs/>
          <w:color w:val="002060"/>
        </w:rPr>
        <w:t>:</w:t>
      </w:r>
    </w:p>
    <w:p w:rsidR="00B006C4" w:rsidP="002216D7" w:rsidRDefault="00F50D97" w14:paraId="3B967988" w14:textId="5ABD381B">
      <w:pPr>
        <w:ind w:left="1057"/>
        <w:rPr>
          <w:rFonts w:cstheme="minorHAnsi"/>
          <w:color w:val="002060"/>
          <w:sz w:val="22"/>
          <w:lang w:val="pl-PL"/>
        </w:rPr>
      </w:pPr>
      <w:r>
        <w:rPr>
          <w:rFonts w:cstheme="minorHAnsi"/>
          <w:color w:val="002060"/>
          <w:sz w:val="22"/>
          <w:lang w:val="pl-PL"/>
        </w:rPr>
        <w:t>W ramach Kryterium 2 dodatkowe punkty</w:t>
      </w:r>
      <w:r w:rsidRPr="0039147C" w:rsidR="006F42A4">
        <w:rPr>
          <w:rFonts w:cstheme="minorHAnsi"/>
          <w:color w:val="002060"/>
          <w:sz w:val="22"/>
          <w:lang w:val="pl-PL"/>
        </w:rPr>
        <w:t xml:space="preserve"> zostaną przyznane za </w:t>
      </w:r>
      <w:r w:rsidRPr="00F50D97" w:rsidR="00652377">
        <w:rPr>
          <w:rFonts w:cstheme="minorHAnsi"/>
          <w:b/>
          <w:bCs/>
          <w:color w:val="002060"/>
          <w:sz w:val="22"/>
          <w:lang w:val="pl-PL"/>
        </w:rPr>
        <w:t>każde dodatkowe</w:t>
      </w:r>
      <w:r w:rsidRPr="0039147C" w:rsidR="00652377">
        <w:rPr>
          <w:rFonts w:cstheme="minorHAnsi"/>
          <w:color w:val="002060"/>
          <w:sz w:val="22"/>
          <w:lang w:val="pl-PL"/>
        </w:rPr>
        <w:t xml:space="preserve"> doświadczenie</w:t>
      </w:r>
      <w:r w:rsidRPr="0039147C" w:rsidR="003E40A2">
        <w:rPr>
          <w:rFonts w:cstheme="minorHAnsi"/>
          <w:color w:val="002060"/>
          <w:sz w:val="22"/>
          <w:lang w:val="pl-PL"/>
        </w:rPr>
        <w:t xml:space="preserve"> </w:t>
      </w:r>
      <w:r w:rsidRPr="0039147C" w:rsidR="00652377">
        <w:rPr>
          <w:rFonts w:cstheme="minorHAnsi"/>
          <w:color w:val="002060"/>
          <w:sz w:val="22"/>
          <w:lang w:val="pl-PL"/>
        </w:rPr>
        <w:t xml:space="preserve">Kierownika budowy spełniające </w:t>
      </w:r>
      <w:r w:rsidRPr="0039147C" w:rsidR="003E40A2">
        <w:rPr>
          <w:rFonts w:cstheme="minorHAnsi"/>
          <w:color w:val="002060"/>
          <w:sz w:val="22"/>
          <w:lang w:val="pl-PL"/>
        </w:rPr>
        <w:t xml:space="preserve">wymaganie </w:t>
      </w:r>
      <w:r w:rsidRPr="0039147C" w:rsidR="00650B02">
        <w:rPr>
          <w:rFonts w:cstheme="minorHAnsi"/>
          <w:color w:val="002060"/>
          <w:sz w:val="22"/>
          <w:lang w:val="pl-PL"/>
        </w:rPr>
        <w:t>opisane w rozdz</w:t>
      </w:r>
      <w:r w:rsidR="00F116BF">
        <w:rPr>
          <w:rFonts w:cstheme="minorHAnsi"/>
          <w:color w:val="002060"/>
          <w:sz w:val="22"/>
          <w:lang w:val="pl-PL"/>
        </w:rPr>
        <w:t>iale</w:t>
      </w:r>
      <w:r w:rsidRPr="0039147C" w:rsidR="00650B02">
        <w:rPr>
          <w:rFonts w:cstheme="minorHAnsi"/>
          <w:color w:val="002060"/>
          <w:sz w:val="22"/>
          <w:lang w:val="pl-PL"/>
        </w:rPr>
        <w:t xml:space="preserve"> V pkt </w:t>
      </w:r>
      <w:r w:rsidRPr="0039147C" w:rsidR="00840415">
        <w:rPr>
          <w:rFonts w:cstheme="minorHAnsi"/>
          <w:color w:val="002060"/>
          <w:sz w:val="22"/>
          <w:lang w:val="pl-PL"/>
        </w:rPr>
        <w:t>2) SWZ (</w:t>
      </w:r>
      <w:r w:rsidRPr="0039147C" w:rsidR="00EC64F9">
        <w:rPr>
          <w:rFonts w:cstheme="minorHAnsi"/>
          <w:color w:val="002060"/>
          <w:sz w:val="22"/>
          <w:lang w:val="pl-PL"/>
        </w:rPr>
        <w:t xml:space="preserve">tj. </w:t>
      </w:r>
      <w:r w:rsidR="001A484D">
        <w:rPr>
          <w:rFonts w:cstheme="minorHAnsi"/>
          <w:color w:val="002060"/>
          <w:sz w:val="22"/>
          <w:lang w:val="pl-PL"/>
        </w:rPr>
        <w:t xml:space="preserve">co najmniej </w:t>
      </w:r>
      <w:r w:rsidRPr="0039147C" w:rsidR="006B0E8A">
        <w:rPr>
          <w:rFonts w:cstheme="minorHAnsi"/>
          <w:color w:val="002060"/>
          <w:sz w:val="22"/>
          <w:lang w:val="pl-PL"/>
        </w:rPr>
        <w:t xml:space="preserve">12 miesięcy doświadczenia </w:t>
      </w:r>
      <w:r w:rsidRPr="0039147C" w:rsidR="00840415">
        <w:rPr>
          <w:rFonts w:cstheme="minorHAnsi"/>
          <w:color w:val="002060"/>
          <w:sz w:val="22"/>
          <w:lang w:val="pl-PL"/>
        </w:rPr>
        <w:t>na każdej dodatkowej inwestycji</w:t>
      </w:r>
      <w:r w:rsidRPr="0039147C" w:rsidR="001C6DBC">
        <w:rPr>
          <w:rFonts w:cstheme="minorHAnsi"/>
          <w:color w:val="002060"/>
          <w:sz w:val="22"/>
          <w:lang w:val="pl-PL"/>
        </w:rPr>
        <w:t xml:space="preserve"> w stosunku do</w:t>
      </w:r>
      <w:r w:rsidRPr="0039147C" w:rsidR="00EC64F9">
        <w:rPr>
          <w:rFonts w:cstheme="minorHAnsi"/>
          <w:color w:val="002060"/>
          <w:sz w:val="22"/>
          <w:lang w:val="pl-PL"/>
        </w:rPr>
        <w:t xml:space="preserve"> </w:t>
      </w:r>
      <w:r w:rsidRPr="0039147C" w:rsidR="001C6DBC">
        <w:rPr>
          <w:rFonts w:cstheme="minorHAnsi"/>
          <w:color w:val="002060"/>
          <w:sz w:val="22"/>
          <w:lang w:val="pl-PL"/>
        </w:rPr>
        <w:t xml:space="preserve">jednej </w:t>
      </w:r>
      <w:r w:rsidRPr="0039147C" w:rsidR="00EC64F9">
        <w:rPr>
          <w:rFonts w:cstheme="minorHAnsi"/>
          <w:color w:val="002060"/>
          <w:sz w:val="22"/>
          <w:lang w:val="pl-PL"/>
        </w:rPr>
        <w:t>inwestycj</w:t>
      </w:r>
      <w:r w:rsidRPr="0039147C" w:rsidR="001C6DBC">
        <w:rPr>
          <w:rFonts w:cstheme="minorHAnsi"/>
          <w:color w:val="002060"/>
          <w:sz w:val="22"/>
          <w:lang w:val="pl-PL"/>
        </w:rPr>
        <w:t>i</w:t>
      </w:r>
      <w:r w:rsidRPr="0039147C" w:rsidR="00EC64F9">
        <w:rPr>
          <w:rFonts w:cstheme="minorHAnsi"/>
          <w:color w:val="002060"/>
          <w:sz w:val="22"/>
          <w:lang w:val="pl-PL"/>
        </w:rPr>
        <w:t xml:space="preserve"> wymagan</w:t>
      </w:r>
      <w:r w:rsidRPr="0039147C" w:rsidR="001C6DBC">
        <w:rPr>
          <w:rFonts w:cstheme="minorHAnsi"/>
          <w:color w:val="002060"/>
          <w:sz w:val="22"/>
          <w:lang w:val="pl-PL"/>
        </w:rPr>
        <w:t>ej</w:t>
      </w:r>
      <w:r w:rsidRPr="0039147C" w:rsidR="00EC64F9">
        <w:rPr>
          <w:rFonts w:cstheme="minorHAnsi"/>
          <w:color w:val="002060"/>
          <w:sz w:val="22"/>
          <w:lang w:val="pl-PL"/>
        </w:rPr>
        <w:t xml:space="preserve"> </w:t>
      </w:r>
      <w:r w:rsidRPr="0039147C" w:rsidR="00913380">
        <w:rPr>
          <w:rFonts w:cstheme="minorHAnsi"/>
          <w:color w:val="002060"/>
          <w:sz w:val="22"/>
          <w:lang w:val="pl-PL"/>
        </w:rPr>
        <w:t>dla wykazania warunków udziału w postępowaniu</w:t>
      </w:r>
      <w:r w:rsidRPr="0039147C" w:rsidR="00EC64F9">
        <w:rPr>
          <w:rFonts w:cstheme="minorHAnsi"/>
          <w:color w:val="002060"/>
          <w:sz w:val="22"/>
          <w:lang w:val="pl-PL"/>
        </w:rPr>
        <w:t>)</w:t>
      </w:r>
      <w:r w:rsidRPr="0039147C" w:rsidR="003D3931">
        <w:rPr>
          <w:rFonts w:cstheme="minorHAnsi"/>
          <w:color w:val="002060"/>
          <w:sz w:val="22"/>
          <w:lang w:val="pl-PL"/>
        </w:rPr>
        <w:t>,</w:t>
      </w:r>
      <w:r w:rsidRPr="0039147C" w:rsidR="006F42A4">
        <w:rPr>
          <w:rFonts w:cstheme="minorHAnsi"/>
          <w:color w:val="002060"/>
          <w:sz w:val="22"/>
          <w:lang w:val="pl-PL"/>
        </w:rPr>
        <w:t xml:space="preserve"> wykazane przez Wykonawcę w Wykazie </w:t>
      </w:r>
      <w:r w:rsidR="00520127">
        <w:rPr>
          <w:rFonts w:cstheme="minorHAnsi"/>
          <w:color w:val="002060"/>
          <w:sz w:val="22"/>
          <w:lang w:val="pl-PL"/>
        </w:rPr>
        <w:t>osób</w:t>
      </w:r>
      <w:r w:rsidR="00F116BF">
        <w:rPr>
          <w:rFonts w:cstheme="minorHAnsi"/>
          <w:color w:val="002060"/>
          <w:sz w:val="22"/>
          <w:lang w:val="pl-PL"/>
        </w:rPr>
        <w:t>,</w:t>
      </w:r>
      <w:r w:rsidRPr="0039147C" w:rsidR="006F42A4">
        <w:rPr>
          <w:rFonts w:cstheme="minorHAnsi"/>
          <w:color w:val="002060"/>
          <w:sz w:val="22"/>
          <w:lang w:val="pl-PL"/>
        </w:rPr>
        <w:t xml:space="preserve"> dedykowanego do wykonania przedmiotowego zamówienia według wzoru </w:t>
      </w:r>
      <w:r w:rsidR="002216D7">
        <w:rPr>
          <w:rFonts w:cstheme="minorHAnsi"/>
          <w:color w:val="002060"/>
          <w:sz w:val="22"/>
          <w:lang w:val="pl-PL"/>
        </w:rPr>
        <w:t>Z</w:t>
      </w:r>
      <w:r w:rsidRPr="0039147C" w:rsidR="006F42A4">
        <w:rPr>
          <w:rFonts w:cstheme="minorHAnsi"/>
          <w:color w:val="002060"/>
          <w:sz w:val="22"/>
          <w:lang w:val="pl-PL"/>
        </w:rPr>
        <w:t>ałącznika nr 5 do SWZ</w:t>
      </w:r>
      <w:r w:rsidR="00E92C1F">
        <w:rPr>
          <w:rFonts w:cstheme="minorHAnsi"/>
          <w:color w:val="002060"/>
          <w:sz w:val="22"/>
          <w:lang w:val="pl-PL"/>
        </w:rPr>
        <w:t xml:space="preserve"> zgodnie z poniższym </w:t>
      </w:r>
      <w:r w:rsidR="00221FED">
        <w:rPr>
          <w:rFonts w:cstheme="minorHAnsi"/>
          <w:color w:val="002060"/>
          <w:sz w:val="22"/>
          <w:lang w:val="pl-PL"/>
        </w:rPr>
        <w:t>wzorem</w:t>
      </w:r>
      <w:r w:rsidRPr="0039147C" w:rsidR="006F42A4">
        <w:rPr>
          <w:rFonts w:cstheme="minorHAnsi"/>
          <w:color w:val="002060"/>
          <w:sz w:val="22"/>
          <w:lang w:val="pl-PL"/>
        </w:rPr>
        <w:t>:</w:t>
      </w:r>
    </w:p>
    <w:p w:rsidRPr="0039147C" w:rsidR="00552C7D" w:rsidP="00163D5B" w:rsidRDefault="00552C7D" w14:paraId="6F219250" w14:textId="77777777">
      <w:pPr>
        <w:ind w:left="1057"/>
        <w:rPr>
          <w:rFonts w:cstheme="minorHAnsi"/>
          <w:color w:val="002060"/>
          <w:lang w:val="pl-PL"/>
        </w:rPr>
      </w:pPr>
    </w:p>
    <w:p w:rsidRPr="00221FED" w:rsidR="00240037" w:rsidP="00221FED" w:rsidRDefault="00240037" w14:paraId="3A788C7B" w14:textId="50C0745A">
      <w:pPr>
        <w:ind w:left="1057"/>
        <w:rPr>
          <w:rFonts w:cstheme="minorHAnsi"/>
          <w:color w:val="002060"/>
          <w:sz w:val="22"/>
          <w:lang w:val="pl-P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86"/>
        <w:gridCol w:w="4156"/>
      </w:tblGrid>
      <w:tr w:rsidRPr="00221FED" w:rsidR="004A2F30" w:rsidTr="00B275D9" w14:paraId="17AC57C4" w14:textId="77777777">
        <w:tc>
          <w:tcPr>
            <w:tcW w:w="4531" w:type="dxa"/>
          </w:tcPr>
          <w:p w:rsidR="00336EA5" w:rsidP="00221FED" w:rsidRDefault="006F42A4" w14:paraId="6D9ACE9E" w14:textId="77777777">
            <w:pPr>
              <w:ind w:left="1057"/>
              <w:rPr>
                <w:rFonts w:cstheme="minorHAnsi"/>
                <w:color w:val="002060"/>
                <w:sz w:val="22"/>
                <w:lang w:val="pl-PL"/>
              </w:rPr>
            </w:pPr>
            <w:r w:rsidRPr="00221FED">
              <w:rPr>
                <w:rFonts w:cstheme="minorHAnsi"/>
                <w:color w:val="002060"/>
                <w:sz w:val="22"/>
                <w:lang w:val="pl-PL"/>
              </w:rPr>
              <w:t xml:space="preserve">1 inwestycja </w:t>
            </w:r>
          </w:p>
          <w:p w:rsidRPr="00221FED" w:rsidR="00240037" w:rsidP="00221FED" w:rsidRDefault="00336EA5" w14:paraId="3DB22E57" w14:textId="310F4817">
            <w:pPr>
              <w:ind w:left="1057"/>
              <w:rPr>
                <w:rFonts w:cstheme="minorHAnsi"/>
                <w:color w:val="002060"/>
                <w:sz w:val="22"/>
                <w:lang w:val="pl-PL"/>
              </w:rPr>
            </w:pPr>
            <w:r w:rsidRPr="00336EA5">
              <w:rPr>
                <w:rFonts w:cstheme="minorHAnsi"/>
                <w:color w:val="002060"/>
                <w:szCs w:val="20"/>
                <w:lang w:val="pl-PL"/>
              </w:rPr>
              <w:lastRenderedPageBreak/>
              <w:t>(na potrzeby wykazania spełnienia warunku udziału z rozdz. V pkt 2)</w:t>
            </w:r>
          </w:p>
        </w:tc>
        <w:tc>
          <w:tcPr>
            <w:tcW w:w="4531" w:type="dxa"/>
          </w:tcPr>
          <w:p w:rsidRPr="00221FED" w:rsidR="00240037" w:rsidP="00221FED" w:rsidRDefault="006F42A4" w14:paraId="77A88968" w14:textId="77777777">
            <w:pPr>
              <w:ind w:left="1057"/>
              <w:rPr>
                <w:rFonts w:cstheme="minorHAnsi"/>
                <w:color w:val="002060"/>
                <w:sz w:val="22"/>
                <w:lang w:val="pl-PL"/>
              </w:rPr>
            </w:pPr>
            <w:r w:rsidRPr="00221FED">
              <w:rPr>
                <w:rFonts w:cstheme="minorHAnsi"/>
                <w:color w:val="002060"/>
                <w:sz w:val="22"/>
                <w:lang w:val="pl-PL"/>
              </w:rPr>
              <w:lastRenderedPageBreak/>
              <w:t>0 punktów</w:t>
            </w:r>
          </w:p>
        </w:tc>
      </w:tr>
      <w:tr w:rsidRPr="00221FED" w:rsidR="004A2F30" w:rsidTr="00B275D9" w14:paraId="338269CE" w14:textId="77777777">
        <w:tc>
          <w:tcPr>
            <w:tcW w:w="4531" w:type="dxa"/>
          </w:tcPr>
          <w:p w:rsidRPr="00221FED" w:rsidR="00240037" w:rsidP="00221FED" w:rsidRDefault="006F42A4" w14:paraId="49AFACC8" w14:textId="77777777">
            <w:pPr>
              <w:ind w:left="1057"/>
              <w:rPr>
                <w:rFonts w:cstheme="minorHAnsi"/>
                <w:color w:val="002060"/>
                <w:sz w:val="22"/>
                <w:lang w:val="pl-PL"/>
              </w:rPr>
            </w:pPr>
            <w:r w:rsidRPr="00221FED">
              <w:rPr>
                <w:rFonts w:cstheme="minorHAnsi"/>
                <w:color w:val="002060"/>
                <w:sz w:val="22"/>
                <w:lang w:val="pl-PL"/>
              </w:rPr>
              <w:t xml:space="preserve">2 inwestycje </w:t>
            </w:r>
          </w:p>
        </w:tc>
        <w:tc>
          <w:tcPr>
            <w:tcW w:w="4531" w:type="dxa"/>
          </w:tcPr>
          <w:p w:rsidRPr="00221FED" w:rsidR="00240037" w:rsidP="00221FED" w:rsidRDefault="006F42A4" w14:paraId="73843F6F" w14:textId="77777777">
            <w:pPr>
              <w:ind w:left="1057"/>
              <w:rPr>
                <w:rFonts w:cstheme="minorHAnsi"/>
                <w:color w:val="002060"/>
                <w:sz w:val="22"/>
                <w:lang w:val="pl-PL"/>
              </w:rPr>
            </w:pPr>
            <w:r w:rsidRPr="00221FED">
              <w:rPr>
                <w:rFonts w:cstheme="minorHAnsi"/>
                <w:color w:val="002060"/>
                <w:sz w:val="22"/>
                <w:lang w:val="pl-PL"/>
              </w:rPr>
              <w:t>10 punktów</w:t>
            </w:r>
          </w:p>
        </w:tc>
      </w:tr>
      <w:tr w:rsidRPr="00221FED" w:rsidR="004A2F30" w:rsidTr="00B275D9" w14:paraId="5C4ACE1A" w14:textId="77777777">
        <w:tc>
          <w:tcPr>
            <w:tcW w:w="4531" w:type="dxa"/>
          </w:tcPr>
          <w:p w:rsidRPr="00221FED" w:rsidR="00240037" w:rsidP="00221FED" w:rsidRDefault="006F42A4" w14:paraId="2D21CDA4" w14:textId="77777777">
            <w:pPr>
              <w:ind w:left="1057"/>
              <w:rPr>
                <w:rFonts w:cstheme="minorHAnsi"/>
                <w:color w:val="002060"/>
                <w:sz w:val="22"/>
                <w:lang w:val="pl-PL"/>
              </w:rPr>
            </w:pPr>
            <w:r w:rsidRPr="00221FED">
              <w:rPr>
                <w:rFonts w:cstheme="minorHAnsi"/>
                <w:color w:val="002060"/>
                <w:sz w:val="22"/>
                <w:lang w:val="pl-PL"/>
              </w:rPr>
              <w:t xml:space="preserve">3 inwestycje </w:t>
            </w:r>
          </w:p>
        </w:tc>
        <w:tc>
          <w:tcPr>
            <w:tcW w:w="4531" w:type="dxa"/>
          </w:tcPr>
          <w:p w:rsidRPr="00221FED" w:rsidR="00240037" w:rsidP="00221FED" w:rsidRDefault="006F42A4" w14:paraId="04DAE333" w14:textId="77777777">
            <w:pPr>
              <w:ind w:left="1057"/>
              <w:rPr>
                <w:rFonts w:cstheme="minorHAnsi"/>
                <w:color w:val="002060"/>
                <w:sz w:val="22"/>
                <w:lang w:val="pl-PL"/>
              </w:rPr>
            </w:pPr>
            <w:r w:rsidRPr="00221FED">
              <w:rPr>
                <w:rFonts w:cstheme="minorHAnsi"/>
                <w:color w:val="002060"/>
                <w:sz w:val="22"/>
                <w:lang w:val="pl-PL"/>
              </w:rPr>
              <w:t>15 punktów</w:t>
            </w:r>
          </w:p>
        </w:tc>
      </w:tr>
      <w:tr w:rsidRPr="00221FED" w:rsidR="004A2F30" w:rsidTr="00B275D9" w14:paraId="179B4C30" w14:textId="77777777">
        <w:tc>
          <w:tcPr>
            <w:tcW w:w="4531" w:type="dxa"/>
          </w:tcPr>
          <w:p w:rsidRPr="00221FED" w:rsidR="00240037" w:rsidP="00221FED" w:rsidRDefault="006F42A4" w14:paraId="3CD1AC96" w14:textId="77777777">
            <w:pPr>
              <w:ind w:left="1057"/>
              <w:rPr>
                <w:rFonts w:cstheme="minorHAnsi"/>
                <w:color w:val="002060"/>
                <w:sz w:val="22"/>
                <w:lang w:val="pl-PL"/>
              </w:rPr>
            </w:pPr>
            <w:r w:rsidRPr="00221FED">
              <w:rPr>
                <w:rFonts w:cstheme="minorHAnsi"/>
                <w:color w:val="002060"/>
                <w:sz w:val="22"/>
                <w:lang w:val="pl-PL"/>
              </w:rPr>
              <w:t xml:space="preserve">4 inwestycje </w:t>
            </w:r>
          </w:p>
        </w:tc>
        <w:tc>
          <w:tcPr>
            <w:tcW w:w="4531" w:type="dxa"/>
          </w:tcPr>
          <w:p w:rsidRPr="00221FED" w:rsidR="00240037" w:rsidP="00221FED" w:rsidRDefault="006F42A4" w14:paraId="52D6DAF8" w14:textId="77777777">
            <w:pPr>
              <w:ind w:left="1057"/>
              <w:rPr>
                <w:rFonts w:cstheme="minorHAnsi"/>
                <w:color w:val="002060"/>
                <w:sz w:val="22"/>
                <w:lang w:val="pl-PL"/>
              </w:rPr>
            </w:pPr>
            <w:r w:rsidRPr="00221FED">
              <w:rPr>
                <w:rFonts w:cstheme="minorHAnsi"/>
                <w:color w:val="002060"/>
                <w:sz w:val="22"/>
                <w:lang w:val="pl-PL"/>
              </w:rPr>
              <w:t>20 punktów</w:t>
            </w:r>
          </w:p>
        </w:tc>
      </w:tr>
    </w:tbl>
    <w:p w:rsidRPr="00221FED" w:rsidR="00500810" w:rsidP="00520127" w:rsidRDefault="00500810" w14:paraId="2785AAFD" w14:textId="77777777">
      <w:pPr>
        <w:rPr>
          <w:rFonts w:cstheme="minorHAnsi"/>
          <w:color w:val="002060"/>
          <w:sz w:val="22"/>
          <w:lang w:val="pl-PL"/>
        </w:rPr>
      </w:pPr>
    </w:p>
    <w:p w:rsidRPr="00221FED" w:rsidR="001113F1" w:rsidP="001A484D" w:rsidRDefault="006F42A4" w14:paraId="611D1CB5" w14:textId="7CA057E9">
      <w:pPr>
        <w:ind w:left="709"/>
        <w:rPr>
          <w:rFonts w:cstheme="minorHAnsi"/>
          <w:color w:val="002060"/>
          <w:sz w:val="22"/>
          <w:lang w:val="pl-PL"/>
        </w:rPr>
      </w:pPr>
      <w:r w:rsidRPr="00221FED">
        <w:rPr>
          <w:rFonts w:cstheme="minorHAnsi"/>
          <w:color w:val="002060"/>
          <w:sz w:val="22"/>
          <w:lang w:val="pl-PL"/>
        </w:rPr>
        <w:t>Za najkorzystniej</w:t>
      </w:r>
      <w:r w:rsidRPr="00221FED" w:rsidR="00B635B0">
        <w:rPr>
          <w:rFonts w:cstheme="minorHAnsi"/>
          <w:color w:val="002060"/>
          <w:sz w:val="22"/>
          <w:lang w:val="pl-PL"/>
        </w:rPr>
        <w:t xml:space="preserve">szą zostanie uznana oferta z największą sumaryczną </w:t>
      </w:r>
      <w:r w:rsidRPr="00221FED" w:rsidR="00635898">
        <w:rPr>
          <w:rFonts w:cstheme="minorHAnsi"/>
          <w:color w:val="002060"/>
          <w:sz w:val="22"/>
          <w:lang w:val="pl-PL"/>
        </w:rPr>
        <w:t xml:space="preserve">liczbą </w:t>
      </w:r>
      <w:r w:rsidRPr="00221FED" w:rsidR="00B635B0">
        <w:rPr>
          <w:rFonts w:cstheme="minorHAnsi"/>
          <w:color w:val="002060"/>
          <w:sz w:val="22"/>
          <w:lang w:val="pl-PL"/>
        </w:rPr>
        <w:t>punktó</w:t>
      </w:r>
      <w:r w:rsidRPr="00221FED">
        <w:rPr>
          <w:rFonts w:cstheme="minorHAnsi"/>
          <w:color w:val="002060"/>
          <w:sz w:val="22"/>
          <w:lang w:val="pl-PL"/>
        </w:rPr>
        <w:t>w.</w:t>
      </w:r>
    </w:p>
    <w:p w:rsidR="001113F1" w:rsidP="001A484D" w:rsidRDefault="001113F1" w14:paraId="4A39553A" w14:textId="14876EFC">
      <w:pPr>
        <w:ind w:left="709"/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2AB97604" w14:textId="27F14156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6D643776" w14:textId="38B0A50D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6BB8AEE0" w14:textId="2719A856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1E5BA085" w14:textId="3C29C76A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29D3F0B8" w14:textId="42C69A0F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58111BC5" w14:textId="23634B1B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33450BEC" w14:textId="7AE730A7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1242614B" w14:textId="179B4002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39F34453" w14:textId="4490F573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082519B1" w14:textId="125757C5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3BCEEA72" w14:textId="0C04F501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3537D5D2" w14:textId="3A12A471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783B6401" w14:textId="19787C37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3E421B94" w14:textId="0928CF31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7DA136C8" w14:textId="2CBF8866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4AE080B4" w14:textId="21B65674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6B1F6A8B" w14:textId="2F473E7F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5B356C78" w14:textId="2B8F2BBC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2E8D939B" w14:textId="08645FA7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0DB641F1" w14:textId="240C7DD7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0E4458EE" w14:textId="6F14624C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7C0BF484" w14:textId="71B07658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19B8FAB1" w14:textId="77777777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0B900E17" w14:textId="6876215B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16EA7DB9" w14:textId="3CE5D7A2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588E28E2" w14:textId="60C3476F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3E98454A" w14:textId="195AD257">
      <w:pPr>
        <w:rPr>
          <w:rFonts w:asciiTheme="minorHAnsi" w:hAnsiTheme="minorHAnsi" w:cstheme="minorHAnsi"/>
          <w:sz w:val="22"/>
          <w:lang w:val="pl-PL"/>
        </w:rPr>
      </w:pPr>
    </w:p>
    <w:p w:rsidR="00552C7D" w:rsidRDefault="00552C7D" w14:paraId="4C440DAD" w14:textId="77777777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0D641796" w14:textId="53E99A5A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43D345C3" w14:textId="1B28263B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6E4F577C" w14:textId="74DC16C5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3A6284F8" w14:textId="7093EC3E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75DAF1AB" w14:textId="6B7623BB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2E45AB74" w14:textId="41CF57FC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4A6F2607" w14:textId="2512BF53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5B429264" w14:textId="23F6EBDC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52C30F1E" w14:textId="77777777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355B132A" w14:textId="01FB0821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1673939C" w14:textId="69CD76EB">
      <w:pPr>
        <w:rPr>
          <w:rFonts w:asciiTheme="minorHAnsi" w:hAnsiTheme="minorHAnsi" w:cstheme="minorHAnsi"/>
          <w:sz w:val="22"/>
          <w:lang w:val="pl-PL"/>
        </w:rPr>
      </w:pPr>
    </w:p>
    <w:p w:rsidR="00552C7D" w:rsidRDefault="00552C7D" w14:paraId="0A5803BE" w14:textId="77777777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77567C57" w14:textId="2027D495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33131413" w14:textId="7DF5DC5D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5C13D637" w14:textId="77DD6EFA">
      <w:pPr>
        <w:rPr>
          <w:rFonts w:asciiTheme="minorHAnsi" w:hAnsiTheme="minorHAnsi" w:cstheme="minorHAnsi"/>
          <w:sz w:val="22"/>
          <w:lang w:val="pl-PL"/>
        </w:rPr>
      </w:pPr>
    </w:p>
    <w:p w:rsidR="00520127" w:rsidRDefault="00520127" w14:paraId="04F7544D" w14:textId="3477F979">
      <w:pPr>
        <w:rPr>
          <w:rFonts w:asciiTheme="minorHAnsi" w:hAnsiTheme="minorHAnsi" w:cstheme="minorHAnsi"/>
          <w:sz w:val="22"/>
          <w:lang w:val="pl-PL"/>
        </w:rPr>
      </w:pPr>
    </w:p>
    <w:p w:rsidR="00520127" w:rsidRDefault="00520127" w14:paraId="79AA797C" w14:textId="77777777">
      <w:pPr>
        <w:rPr>
          <w:rFonts w:asciiTheme="minorHAnsi" w:hAnsiTheme="minorHAnsi" w:cstheme="minorHAnsi"/>
          <w:sz w:val="22"/>
          <w:lang w:val="pl-PL"/>
        </w:rPr>
      </w:pPr>
    </w:p>
    <w:p w:rsidR="001113F1" w:rsidRDefault="001113F1" w14:paraId="3270F5AE" w14:textId="77777777">
      <w:pPr>
        <w:rPr>
          <w:rFonts w:asciiTheme="minorHAnsi" w:hAnsiTheme="minorHAnsi" w:cstheme="minorHAnsi"/>
          <w:sz w:val="22"/>
          <w:lang w:val="pl-PL"/>
        </w:rPr>
      </w:pPr>
    </w:p>
    <w:p w:rsidR="00F538A6" w:rsidP="001113F1" w:rsidRDefault="00F538A6" w14:paraId="1F4A80FF" w14:textId="77777777">
      <w:pPr>
        <w:jc w:val="right"/>
        <w:rPr>
          <w:rFonts w:asciiTheme="minorHAnsi" w:hAnsiTheme="minorHAnsi" w:cstheme="minorHAnsi"/>
          <w:b/>
          <w:sz w:val="22"/>
          <w:lang w:val="pl-PL"/>
        </w:rPr>
      </w:pPr>
    </w:p>
    <w:p w:rsidRPr="00737C33" w:rsidR="001113F1" w:rsidP="001113F1" w:rsidRDefault="006F42A4" w14:paraId="6746661C" w14:textId="2D5B369A">
      <w:pPr>
        <w:jc w:val="right"/>
        <w:rPr>
          <w:rFonts w:asciiTheme="minorHAnsi" w:hAnsiTheme="minorHAnsi" w:cstheme="minorHAnsi"/>
          <w:b/>
          <w:sz w:val="22"/>
          <w:lang w:val="pl-PL"/>
        </w:rPr>
      </w:pPr>
      <w:r w:rsidRPr="00737C33">
        <w:rPr>
          <w:rFonts w:asciiTheme="minorHAnsi" w:hAnsiTheme="minorHAnsi" w:cstheme="minorHAnsi"/>
          <w:b/>
          <w:sz w:val="22"/>
          <w:lang w:val="pl-PL"/>
        </w:rPr>
        <w:t>Załącznik nr 5 do SWZ</w:t>
      </w:r>
    </w:p>
    <w:p w:rsidR="001113F1" w:rsidP="00737C33" w:rsidRDefault="001113F1" w14:paraId="3C814D74" w14:textId="77777777">
      <w:pPr>
        <w:jc w:val="right"/>
        <w:rPr>
          <w:rFonts w:asciiTheme="minorHAnsi" w:hAnsiTheme="minorHAnsi" w:cstheme="minorHAnsi"/>
          <w:sz w:val="22"/>
          <w:lang w:val="pl-PL"/>
        </w:rPr>
      </w:pP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A2F30" w:rsidTr="00837042" w14:paraId="5F09C1C3" w14:textId="77777777">
        <w:tc>
          <w:tcPr>
            <w:tcW w:w="9214" w:type="dxa"/>
            <w:shd w:val="pct20" w:color="auto" w:fill="auto"/>
            <w:vAlign w:val="center"/>
          </w:tcPr>
          <w:p w:rsidRPr="00CB4350" w:rsidR="001113F1" w:rsidP="00837042" w:rsidRDefault="006F42A4" w14:paraId="70C20A15" w14:textId="77871C6F">
            <w:pPr>
              <w:jc w:val="center"/>
              <w:rPr>
                <w:rFonts w:cs="Arial"/>
                <w:b/>
                <w:sz w:val="28"/>
                <w:szCs w:val="28"/>
              </w:rPr>
            </w:pPr>
            <w:bookmarkStart w:name="highlightHit_12" w:id="0"/>
            <w:bookmarkStart w:name="highlightHit_13" w:id="1"/>
            <w:bookmarkStart w:name="highlightHit_14" w:id="2"/>
            <w:bookmarkStart w:name="highlightHit_15" w:id="3"/>
            <w:bookmarkStart w:name="highlightHit_16" w:id="4"/>
            <w:bookmarkStart w:name="highlightHit_17" w:id="5"/>
            <w:bookmarkStart w:name="highlightHit_18" w:id="6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B4350">
              <w:rPr>
                <w:rFonts w:cs="Arial"/>
                <w:b/>
                <w:sz w:val="28"/>
                <w:szCs w:val="28"/>
              </w:rPr>
              <w:t xml:space="preserve">WYKAZ </w:t>
            </w:r>
            <w:r w:rsidR="00F538A6">
              <w:rPr>
                <w:rFonts w:cs="Arial"/>
                <w:b/>
                <w:sz w:val="28"/>
                <w:szCs w:val="28"/>
              </w:rPr>
              <w:t>OSÓB</w:t>
            </w:r>
          </w:p>
        </w:tc>
      </w:tr>
    </w:tbl>
    <w:p w:rsidRPr="00CB4350" w:rsidR="001113F1" w:rsidP="001113F1" w:rsidRDefault="001113F1" w14:paraId="145B32AE" w14:textId="77777777">
      <w:pPr>
        <w:rPr>
          <w:rFonts w:cs="Arial"/>
          <w:i/>
          <w:sz w:val="10"/>
          <w:szCs w:val="10"/>
        </w:rPr>
      </w:pPr>
    </w:p>
    <w:p w:rsidR="00675494" w:rsidP="001113F1" w:rsidRDefault="006F42A4" w14:paraId="50C00E84" w14:textId="77777777">
      <w:pPr>
        <w:rPr>
          <w:rFonts w:cstheme="minorHAnsi"/>
          <w:sz w:val="22"/>
          <w:lang w:val="pl-PL"/>
        </w:rPr>
      </w:pPr>
      <w:r w:rsidRPr="008B6528">
        <w:rPr>
          <w:rFonts w:cs="Arial"/>
          <w:sz w:val="22"/>
          <w:lang w:val="x-none" w:eastAsia="x-none"/>
        </w:rPr>
        <w:t>Składając ofertę w postępowaniu o udzielenie zamówienia publicznego prowadzonym w trybie przetargu nieograniczonego na:</w:t>
      </w:r>
      <w:r w:rsidRPr="008B6528">
        <w:rPr>
          <w:rFonts w:cs="Arial"/>
          <w:sz w:val="22"/>
          <w:lang w:val="pl-PL"/>
        </w:rPr>
        <w:t xml:space="preserve"> </w:t>
      </w:r>
      <w:r w:rsidRPr="008B6528">
        <w:rPr>
          <w:rFonts w:cs="Arial"/>
          <w:bCs/>
          <w:sz w:val="22"/>
          <w:lang w:val="pl-PL"/>
        </w:rPr>
        <w:t>Budowę drogi</w:t>
      </w:r>
      <w:r w:rsidRPr="008B6528" w:rsidR="009633BF">
        <w:rPr>
          <w:rFonts w:cstheme="minorHAnsi"/>
          <w:sz w:val="22"/>
          <w:lang w:val="pl-PL"/>
        </w:rPr>
        <w:t xml:space="preserve"> </w:t>
      </w:r>
      <w:r w:rsidRPr="008B6528" w:rsidR="00F538A6">
        <w:rPr>
          <w:rFonts w:cstheme="minorHAnsi"/>
          <w:sz w:val="22"/>
          <w:lang w:val="pl-PL"/>
        </w:rPr>
        <w:t xml:space="preserve">gminnej </w:t>
      </w:r>
      <w:proofErr w:type="spellStart"/>
      <w:r w:rsidRPr="008B6528" w:rsidR="009633BF">
        <w:rPr>
          <w:rFonts w:cstheme="minorHAnsi"/>
          <w:sz w:val="22"/>
          <w:lang w:val="pl-PL"/>
        </w:rPr>
        <w:t>Gdziewrony</w:t>
      </w:r>
      <w:proofErr w:type="spellEnd"/>
      <w:r w:rsidRPr="008B6528" w:rsidR="009633BF">
        <w:rPr>
          <w:rFonts w:cstheme="minorHAnsi"/>
          <w:sz w:val="22"/>
          <w:lang w:val="pl-PL"/>
        </w:rPr>
        <w:t xml:space="preserve"> Dolne – Berdyczów </w:t>
      </w:r>
    </w:p>
    <w:p w:rsidR="00675494" w:rsidP="001113F1" w:rsidRDefault="00675494" w14:paraId="6BDA6B67" w14:textId="77777777">
      <w:pPr>
        <w:rPr>
          <w:rFonts w:cstheme="minorHAnsi"/>
          <w:sz w:val="22"/>
          <w:lang w:val="pl-PL"/>
        </w:rPr>
      </w:pPr>
    </w:p>
    <w:p w:rsidR="00116B5C" w:rsidP="001113F1" w:rsidRDefault="003E707A" w14:paraId="56C8A66C" w14:textId="22A33FFC">
      <w:pPr>
        <w:rPr>
          <w:rFonts w:cstheme="minorHAnsi"/>
          <w:sz w:val="22"/>
          <w:lang w:val="pl-PL"/>
        </w:rPr>
      </w:pPr>
      <w:r>
        <w:rPr>
          <w:rFonts w:cstheme="minorHAnsi"/>
          <w:sz w:val="22"/>
          <w:lang w:val="pl-PL"/>
        </w:rPr>
        <w:t xml:space="preserve">desygnuję/my do pełnienia </w:t>
      </w:r>
      <w:r w:rsidR="00116B5C">
        <w:rPr>
          <w:rFonts w:cstheme="minorHAnsi"/>
          <w:sz w:val="22"/>
          <w:lang w:val="pl-PL"/>
        </w:rPr>
        <w:t>funkcji</w:t>
      </w:r>
      <w:r w:rsidR="00675494">
        <w:rPr>
          <w:rFonts w:cstheme="minorHAnsi"/>
          <w:sz w:val="22"/>
          <w:lang w:val="pl-PL"/>
        </w:rPr>
        <w:t xml:space="preserve"> Kierownika budowy</w:t>
      </w:r>
      <w:r w:rsidR="00116B5C">
        <w:rPr>
          <w:rFonts w:cstheme="minorHAnsi"/>
          <w:sz w:val="22"/>
          <w:lang w:val="pl-PL"/>
        </w:rPr>
        <w:t>:</w:t>
      </w:r>
    </w:p>
    <w:p w:rsidRPr="00116B5C" w:rsidR="00116B5C" w:rsidP="001113F1" w:rsidRDefault="00116B5C" w14:paraId="3EED69D0" w14:textId="1CA26A20">
      <w:pPr>
        <w:rPr>
          <w:rFonts w:cstheme="minorHAnsi"/>
          <w:i/>
          <w:iCs/>
          <w:sz w:val="22"/>
          <w:lang w:val="pl-PL"/>
        </w:rPr>
      </w:pPr>
      <w:r w:rsidRPr="00116B5C">
        <w:rPr>
          <w:rFonts w:cstheme="minorHAnsi"/>
          <w:i/>
          <w:iCs/>
          <w:sz w:val="22"/>
          <w:lang w:val="pl-PL"/>
        </w:rPr>
        <w:t>[ imię i nazwisko ]</w:t>
      </w:r>
      <w:r>
        <w:rPr>
          <w:rFonts w:cstheme="minorHAnsi"/>
          <w:i/>
          <w:iCs/>
          <w:sz w:val="22"/>
          <w:lang w:val="pl-PL"/>
        </w:rPr>
        <w:t xml:space="preserve"> </w:t>
      </w:r>
    </w:p>
    <w:p w:rsidR="00116B5C" w:rsidP="001113F1" w:rsidRDefault="00116B5C" w14:paraId="4B224477" w14:textId="7A21F11A">
      <w:pPr>
        <w:rPr>
          <w:rFonts w:cstheme="minorHAnsi"/>
          <w:sz w:val="22"/>
          <w:lang w:val="pl-PL"/>
        </w:rPr>
      </w:pPr>
    </w:p>
    <w:p w:rsidR="00116B5C" w:rsidP="001113F1" w:rsidRDefault="00116B5C" w14:paraId="032B61B8" w14:textId="0E808B6B">
      <w:pPr>
        <w:rPr>
          <w:rFonts w:cstheme="minorHAnsi"/>
          <w:sz w:val="22"/>
          <w:lang w:val="pl-PL"/>
        </w:rPr>
      </w:pPr>
      <w:r>
        <w:rPr>
          <w:rFonts w:cstheme="minorHAnsi"/>
          <w:sz w:val="22"/>
          <w:lang w:val="pl-PL"/>
        </w:rPr>
        <w:t>posiadającego uprawnienia budowlane:</w:t>
      </w:r>
    </w:p>
    <w:p w:rsidRPr="00116B5C" w:rsidR="00116B5C" w:rsidP="001113F1" w:rsidRDefault="00116B5C" w14:paraId="01E6133A" w14:textId="5836CCFB">
      <w:pPr>
        <w:rPr>
          <w:rFonts w:cstheme="minorHAnsi"/>
          <w:i/>
          <w:iCs/>
          <w:sz w:val="22"/>
          <w:lang w:val="pl-PL"/>
        </w:rPr>
      </w:pPr>
      <w:r w:rsidRPr="00116B5C">
        <w:rPr>
          <w:rFonts w:cstheme="minorHAnsi"/>
          <w:i/>
          <w:iCs/>
          <w:sz w:val="22"/>
          <w:lang w:val="pl-PL"/>
        </w:rPr>
        <w:t>[ zakres, numer ]</w:t>
      </w:r>
    </w:p>
    <w:p w:rsidR="00116B5C" w:rsidP="001113F1" w:rsidRDefault="00116B5C" w14:paraId="642871C0" w14:textId="77777777">
      <w:pPr>
        <w:rPr>
          <w:rFonts w:cstheme="minorHAnsi"/>
          <w:sz w:val="22"/>
          <w:lang w:val="pl-PL"/>
        </w:rPr>
      </w:pPr>
    </w:p>
    <w:p w:rsidRPr="008B6528" w:rsidR="00F538A6" w:rsidP="001113F1" w:rsidRDefault="00435CF4" w14:paraId="1AD06A7C" w14:textId="3E8DEFA7">
      <w:pPr>
        <w:rPr>
          <w:rFonts w:cs="Arial"/>
          <w:bCs/>
          <w:sz w:val="22"/>
          <w:lang w:val="pl-PL"/>
        </w:rPr>
      </w:pPr>
      <w:r>
        <w:rPr>
          <w:rFonts w:cstheme="minorHAnsi"/>
          <w:sz w:val="22"/>
          <w:lang w:val="pl-PL"/>
        </w:rPr>
        <w:t>oraz</w:t>
      </w:r>
      <w:r w:rsidR="003E707A">
        <w:rPr>
          <w:rFonts w:cstheme="minorHAnsi"/>
          <w:sz w:val="22"/>
          <w:lang w:val="pl-PL"/>
        </w:rPr>
        <w:t xml:space="preserve"> </w:t>
      </w:r>
      <w:r w:rsidRPr="008B6528" w:rsidR="006F42A4">
        <w:rPr>
          <w:rFonts w:cs="Arial"/>
          <w:bCs/>
          <w:sz w:val="22"/>
          <w:lang w:val="pl-PL"/>
        </w:rPr>
        <w:t xml:space="preserve">składam/my </w:t>
      </w:r>
      <w:r w:rsidRPr="008B6528" w:rsidR="00F538A6">
        <w:rPr>
          <w:rFonts w:cs="Arial"/>
          <w:bCs/>
          <w:sz w:val="22"/>
          <w:lang w:val="pl-PL"/>
        </w:rPr>
        <w:t>niniejszy Wykaz osób, na potrzeby:</w:t>
      </w:r>
    </w:p>
    <w:p w:rsidRPr="00A8314B" w:rsidR="00F538A6" w:rsidP="00520127" w:rsidRDefault="006F42A4" w14:paraId="682B3487" w14:textId="656B2BDF">
      <w:pPr>
        <w:pStyle w:val="Akapitzlist"/>
        <w:numPr>
          <w:ilvl w:val="0"/>
          <w:numId w:val="30"/>
        </w:numPr>
        <w:spacing w:before="120" w:after="120"/>
        <w:ind w:left="567" w:hanging="567"/>
        <w:contextualSpacing w:val="0"/>
        <w:jc w:val="both"/>
        <w:rPr>
          <w:rStyle w:val="FontStyle76"/>
          <w:rFonts w:cs="Arial" w:asciiTheme="minorHAnsi" w:hAnsiTheme="minorHAnsi"/>
          <w:b/>
          <w:bCs/>
          <w:color w:val="auto"/>
          <w:sz w:val="22"/>
          <w:szCs w:val="22"/>
        </w:rPr>
      </w:pPr>
      <w:r w:rsidRPr="008B6528">
        <w:rPr>
          <w:rFonts w:cs="Arial"/>
          <w:bCs/>
        </w:rPr>
        <w:t xml:space="preserve">wykazania spełnienia </w:t>
      </w:r>
      <w:r w:rsidRPr="00A636F8">
        <w:rPr>
          <w:rFonts w:cs="Arial"/>
          <w:b/>
        </w:rPr>
        <w:t>warunku udziału</w:t>
      </w:r>
      <w:r w:rsidRPr="008B6528">
        <w:rPr>
          <w:rFonts w:cs="Arial"/>
          <w:bCs/>
        </w:rPr>
        <w:t xml:space="preserve"> w postępowaniu opisanego w SWZ w </w:t>
      </w:r>
      <w:r w:rsidRPr="008B6528" w:rsidR="00F538A6">
        <w:rPr>
          <w:rFonts w:cs="Arial"/>
          <w:bCs/>
        </w:rPr>
        <w:t>R</w:t>
      </w:r>
      <w:r w:rsidRPr="008B6528">
        <w:rPr>
          <w:rFonts w:cs="Arial"/>
          <w:bCs/>
        </w:rPr>
        <w:t>ozdziale V pkt 2</w:t>
      </w:r>
      <w:r w:rsidRPr="008B6528" w:rsidR="00F538A6">
        <w:rPr>
          <w:rFonts w:cs="Arial"/>
          <w:bCs/>
        </w:rPr>
        <w:t>) SWZ odnoszącego się do</w:t>
      </w:r>
      <w:r w:rsidRPr="008B6528">
        <w:rPr>
          <w:rFonts w:cs="Arial"/>
          <w:bCs/>
        </w:rPr>
        <w:t xml:space="preserve"> </w:t>
      </w:r>
      <w:r w:rsidRPr="008B6528" w:rsidR="00F538A6">
        <w:rPr>
          <w:rStyle w:val="FontStyle76"/>
          <w:rFonts w:asciiTheme="majorHAnsi" w:hAnsiTheme="majorHAnsi" w:cstheme="majorHAnsi"/>
          <w:color w:val="auto"/>
          <w:sz w:val="22"/>
          <w:szCs w:val="22"/>
        </w:rPr>
        <w:t xml:space="preserve">dysponowania osobą dedykowaną na stanowisko </w:t>
      </w:r>
      <w:r w:rsidR="00F116BF">
        <w:rPr>
          <w:rStyle w:val="FontStyle76"/>
          <w:rFonts w:asciiTheme="majorHAnsi" w:hAnsiTheme="majorHAnsi" w:cstheme="majorHAnsi"/>
          <w:color w:val="auto"/>
          <w:sz w:val="22"/>
          <w:szCs w:val="22"/>
        </w:rPr>
        <w:t>K</w:t>
      </w:r>
      <w:r w:rsidRPr="008B6528" w:rsidR="00F538A6">
        <w:rPr>
          <w:rStyle w:val="FontStyle76"/>
          <w:rFonts w:asciiTheme="majorHAnsi" w:hAnsiTheme="majorHAnsi" w:cstheme="majorHAnsi"/>
          <w:color w:val="auto"/>
          <w:sz w:val="22"/>
          <w:szCs w:val="22"/>
        </w:rPr>
        <w:t>ierownika budowy</w:t>
      </w:r>
      <w:r w:rsidRPr="008B6528" w:rsidR="005B6F95">
        <w:rPr>
          <w:rStyle w:val="FontStyle76"/>
          <w:rFonts w:asciiTheme="majorHAnsi" w:hAnsiTheme="majorHAnsi" w:cstheme="majorHAnsi"/>
          <w:color w:val="auto"/>
          <w:sz w:val="22"/>
          <w:szCs w:val="22"/>
        </w:rPr>
        <w:t xml:space="preserve"> </w:t>
      </w:r>
    </w:p>
    <w:tbl>
      <w:tblPr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5953"/>
      </w:tblGrid>
      <w:tr w:rsidRPr="00924D85" w:rsidR="00435CF4" w:rsidTr="00435CF4" w14:paraId="411E9B68" w14:textId="77777777">
        <w:trPr>
          <w:trHeight w:val="866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20127" w:rsidR="00435CF4" w:rsidP="0012151D" w:rsidRDefault="00435CF4" w14:paraId="21F464F1" w14:textId="77777777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proofErr w:type="spellStart"/>
            <w:r w:rsidRPr="00520127">
              <w:rPr>
                <w:rFonts w:cs="Arial"/>
                <w:b/>
                <w:szCs w:val="20"/>
              </w:rPr>
              <w:t>Poz</w:t>
            </w:r>
            <w:proofErr w:type="spellEnd"/>
            <w:r w:rsidRPr="00520127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20127" w:rsidR="00435CF4" w:rsidP="0012151D" w:rsidRDefault="00435CF4" w14:paraId="37D13104" w14:textId="77777777">
            <w:pPr>
              <w:spacing w:before="120"/>
              <w:jc w:val="center"/>
              <w:rPr>
                <w:rFonts w:cs="Arial"/>
                <w:b/>
                <w:iCs/>
                <w:szCs w:val="20"/>
                <w:lang w:val="pl-PL"/>
              </w:rPr>
            </w:pPr>
            <w:r w:rsidRPr="00995960">
              <w:rPr>
                <w:rFonts w:cs="Arial"/>
                <w:b/>
                <w:szCs w:val="20"/>
                <w:lang w:val="pl-PL"/>
              </w:rPr>
              <w:t>Funkcja wraz z okresem jej sprawowania podczas realizacji robót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7CF5" w:rsidR="00435CF4" w:rsidP="0012151D" w:rsidRDefault="00435CF4" w14:paraId="48E2D553" w14:textId="4ED2BB7F">
            <w:pPr>
              <w:jc w:val="center"/>
              <w:rPr>
                <w:rFonts w:cs="Arial"/>
                <w:b/>
                <w:szCs w:val="20"/>
                <w:lang w:val="pl-PL"/>
              </w:rPr>
            </w:pPr>
            <w:r w:rsidRPr="00C97CF5">
              <w:rPr>
                <w:rFonts w:cs="Arial"/>
                <w:b/>
                <w:szCs w:val="20"/>
                <w:lang w:val="pl-PL"/>
              </w:rPr>
              <w:t xml:space="preserve">Opis doświadczenia (przedmiot inwestycji, </w:t>
            </w:r>
            <w:r>
              <w:rPr>
                <w:rFonts w:cs="Arial"/>
                <w:b/>
                <w:szCs w:val="20"/>
                <w:lang w:val="pl-PL"/>
              </w:rPr>
              <w:t>klasa drogi, wartość inwestycji)</w:t>
            </w:r>
          </w:p>
        </w:tc>
      </w:tr>
      <w:tr w:rsidR="00435CF4" w:rsidTr="00435CF4" w14:paraId="2FD9FB13" w14:textId="77777777">
        <w:trPr>
          <w:trHeight w:val="31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435CF4" w:rsidP="0012151D" w:rsidRDefault="006D0FF4" w14:paraId="4E3CBED8" w14:textId="14CF2406">
            <w:pPr>
              <w:spacing w:before="120"/>
              <w:jc w:val="center"/>
              <w:rPr>
                <w:rFonts w:ascii="Verdana" w:hAnsi="Verdana"/>
                <w:iCs/>
                <w:szCs w:val="20"/>
              </w:rPr>
            </w:pPr>
            <w:r>
              <w:rPr>
                <w:rFonts w:ascii="Verdana" w:hAnsi="Verdana"/>
                <w:iCs/>
                <w:szCs w:val="20"/>
              </w:rPr>
              <w:t>A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435CF4" w:rsidP="0012151D" w:rsidRDefault="006D0FF4" w14:paraId="0B724B0D" w14:textId="3D24C43D">
            <w:pPr>
              <w:spacing w:before="120"/>
              <w:jc w:val="center"/>
              <w:rPr>
                <w:rFonts w:ascii="Verdana" w:hAnsi="Verdana"/>
                <w:iCs/>
                <w:szCs w:val="20"/>
              </w:rPr>
            </w:pPr>
            <w:r>
              <w:rPr>
                <w:rFonts w:ascii="Verdana" w:hAnsi="Verdana"/>
                <w:iCs/>
                <w:szCs w:val="20"/>
              </w:rPr>
              <w:t>B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435CF4" w:rsidP="0012151D" w:rsidRDefault="006D0FF4" w14:paraId="0FE06D9E" w14:textId="16E97657">
            <w:pPr>
              <w:spacing w:before="120"/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C</w:t>
            </w:r>
          </w:p>
        </w:tc>
      </w:tr>
      <w:tr w:rsidRPr="000D58E6" w:rsidR="00435CF4" w:rsidTr="00435CF4" w14:paraId="0BEE5B5F" w14:textId="77777777">
        <w:trPr>
          <w:trHeight w:val="109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435CF4" w:rsidP="0012151D" w:rsidRDefault="00435CF4" w14:paraId="5881D5FA" w14:textId="77777777">
            <w:pPr>
              <w:spacing w:before="120"/>
              <w:jc w:val="center"/>
              <w:rPr>
                <w:rFonts w:ascii="Verdana" w:hAnsi="Verdana"/>
                <w:i/>
                <w:iCs/>
                <w:szCs w:val="20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341CD" w:rsidR="00435CF4" w:rsidP="0012151D" w:rsidRDefault="00435CF4" w14:paraId="07FABC01" w14:textId="77777777">
            <w:pPr>
              <w:spacing w:before="120"/>
              <w:jc w:val="center"/>
              <w:rPr>
                <w:rFonts w:ascii="Verdana" w:hAnsi="Verdana"/>
                <w:i/>
                <w:iCs/>
                <w:sz w:val="18"/>
                <w:szCs w:val="18"/>
                <w:highlight w:val="red"/>
              </w:rPr>
            </w:pP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D58E6" w:rsidR="00435CF4" w:rsidP="0012151D" w:rsidRDefault="00435CF4" w14:paraId="7A4CF7E1" w14:textId="77777777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</w:p>
          <w:p w:rsidRPr="000D58E6" w:rsidR="00435CF4" w:rsidP="0012151D" w:rsidRDefault="00435CF4" w14:paraId="75CE71BD" w14:textId="77777777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</w:tc>
      </w:tr>
    </w:tbl>
    <w:p w:rsidRPr="005B0285" w:rsidR="001113F1" w:rsidP="005B0285" w:rsidRDefault="006F42A4" w14:paraId="5772FE1E" w14:textId="56660178">
      <w:pPr>
        <w:pStyle w:val="Akapitzlist"/>
        <w:numPr>
          <w:ilvl w:val="0"/>
          <w:numId w:val="30"/>
        </w:numPr>
        <w:spacing w:before="120" w:after="120"/>
        <w:ind w:left="567" w:hanging="567"/>
        <w:contextualSpacing w:val="0"/>
        <w:jc w:val="both"/>
        <w:rPr>
          <w:rFonts w:cs="Arial"/>
          <w:b/>
          <w:bCs/>
        </w:rPr>
      </w:pPr>
      <w:r w:rsidRPr="008B6528">
        <w:rPr>
          <w:rFonts w:cs="Arial"/>
          <w:bCs/>
        </w:rPr>
        <w:t xml:space="preserve">przyznania </w:t>
      </w:r>
      <w:r w:rsidRPr="00A636F8">
        <w:rPr>
          <w:rFonts w:cs="Arial"/>
          <w:b/>
        </w:rPr>
        <w:t>punktów w ramach kryterium</w:t>
      </w:r>
      <w:r w:rsidRPr="008B6528">
        <w:rPr>
          <w:rFonts w:cs="Arial"/>
        </w:rPr>
        <w:t xml:space="preserve"> oceny ofert pt. </w:t>
      </w:r>
      <w:r w:rsidRPr="008B6528" w:rsidR="00635898">
        <w:rPr>
          <w:rFonts w:cs="Arial"/>
        </w:rPr>
        <w:t>„</w:t>
      </w:r>
      <w:r w:rsidRPr="008B6528">
        <w:rPr>
          <w:rFonts w:cs="Arial"/>
        </w:rPr>
        <w:t>Dodatkowe doświadczenie Kierownika budow</w:t>
      </w:r>
      <w:r w:rsidR="00A8314B">
        <w:rPr>
          <w:rFonts w:cs="Arial"/>
        </w:rPr>
        <w:t>y,</w:t>
      </w:r>
      <w:r w:rsidRPr="008B6528">
        <w:rPr>
          <w:rFonts w:cs="Arial"/>
        </w:rPr>
        <w:t xml:space="preserve"> które zostało opisane w SWZ w </w:t>
      </w:r>
      <w:r w:rsidRPr="008B6528" w:rsidR="00635898">
        <w:rPr>
          <w:rFonts w:cs="Arial"/>
        </w:rPr>
        <w:t>R</w:t>
      </w:r>
      <w:r w:rsidRPr="008B6528">
        <w:rPr>
          <w:rFonts w:cs="Arial"/>
        </w:rPr>
        <w:t xml:space="preserve">ozdziale XVIII pkt </w:t>
      </w:r>
      <w:r w:rsidRPr="008B6528" w:rsidR="00635898">
        <w:rPr>
          <w:rFonts w:cs="Arial"/>
        </w:rPr>
        <w:t>1</w:t>
      </w:r>
      <w:r w:rsidRPr="008B6528">
        <w:rPr>
          <w:rFonts w:cs="Arial"/>
        </w:rPr>
        <w:t xml:space="preserve"> </w:t>
      </w:r>
      <w:proofErr w:type="spellStart"/>
      <w:r w:rsidRPr="008B6528">
        <w:rPr>
          <w:rFonts w:cs="Arial"/>
        </w:rPr>
        <w:t>ppkt</w:t>
      </w:r>
      <w:proofErr w:type="spellEnd"/>
      <w:r w:rsidRPr="008B6528">
        <w:rPr>
          <w:rFonts w:cs="Arial"/>
        </w:rPr>
        <w:t xml:space="preserve"> 2</w:t>
      </w:r>
      <w:r w:rsidRPr="008B6528" w:rsidR="00635898">
        <w:rPr>
          <w:rFonts w:cs="Arial"/>
        </w:rPr>
        <w:t>)</w:t>
      </w:r>
      <w:r w:rsidRPr="008B6528" w:rsidR="008873F0">
        <w:rPr>
          <w:rStyle w:val="Odwoanieprzypisudolnego"/>
          <w:rFonts w:cs="Arial"/>
        </w:rPr>
        <w:footnoteReference w:id="1"/>
      </w:r>
    </w:p>
    <w:tbl>
      <w:tblPr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5953"/>
      </w:tblGrid>
      <w:tr w:rsidRPr="00924D85" w:rsidR="00435CF4" w:rsidTr="0012151D" w14:paraId="5656738A" w14:textId="77777777">
        <w:trPr>
          <w:trHeight w:val="866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20127" w:rsidR="00435CF4" w:rsidP="0012151D" w:rsidRDefault="00435CF4" w14:paraId="6942B9B7" w14:textId="77777777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proofErr w:type="spellStart"/>
            <w:r w:rsidRPr="00520127">
              <w:rPr>
                <w:rFonts w:cs="Arial"/>
                <w:b/>
                <w:szCs w:val="20"/>
              </w:rPr>
              <w:t>Poz</w:t>
            </w:r>
            <w:proofErr w:type="spellEnd"/>
            <w:r w:rsidRPr="00520127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20127" w:rsidR="00435CF4" w:rsidP="0012151D" w:rsidRDefault="00435CF4" w14:paraId="3FDB82AA" w14:textId="77777777">
            <w:pPr>
              <w:spacing w:before="120"/>
              <w:jc w:val="center"/>
              <w:rPr>
                <w:rFonts w:cs="Arial"/>
                <w:b/>
                <w:iCs/>
                <w:szCs w:val="20"/>
                <w:lang w:val="pl-PL"/>
              </w:rPr>
            </w:pPr>
            <w:r w:rsidRPr="00995960">
              <w:rPr>
                <w:rFonts w:cs="Arial"/>
                <w:b/>
                <w:szCs w:val="20"/>
                <w:lang w:val="pl-PL"/>
              </w:rPr>
              <w:t>Funkcja wraz z okresem jej sprawowania podczas realizacji robót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7CF5" w:rsidR="00435CF4" w:rsidP="0012151D" w:rsidRDefault="00435CF4" w14:paraId="63307DC9" w14:textId="77777777">
            <w:pPr>
              <w:jc w:val="center"/>
              <w:rPr>
                <w:rFonts w:cs="Arial"/>
                <w:b/>
                <w:szCs w:val="20"/>
                <w:lang w:val="pl-PL"/>
              </w:rPr>
            </w:pPr>
            <w:r w:rsidRPr="00C97CF5">
              <w:rPr>
                <w:rFonts w:cs="Arial"/>
                <w:b/>
                <w:szCs w:val="20"/>
                <w:lang w:val="pl-PL"/>
              </w:rPr>
              <w:t xml:space="preserve">Opis doświadczenia (przedmiot inwestycji, </w:t>
            </w:r>
            <w:r>
              <w:rPr>
                <w:rFonts w:cs="Arial"/>
                <w:b/>
                <w:szCs w:val="20"/>
                <w:lang w:val="pl-PL"/>
              </w:rPr>
              <w:t>klasa drogi, wartość inwestycji)</w:t>
            </w:r>
          </w:p>
        </w:tc>
      </w:tr>
      <w:tr w:rsidRPr="00144091" w:rsidR="00435CF4" w:rsidTr="0012151D" w14:paraId="44004264" w14:textId="77777777">
        <w:trPr>
          <w:trHeight w:val="31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435CF4" w:rsidP="0012151D" w:rsidRDefault="006D0FF4" w14:paraId="4D9B6813" w14:textId="2A75B432">
            <w:pPr>
              <w:spacing w:before="120"/>
              <w:jc w:val="center"/>
              <w:rPr>
                <w:rFonts w:ascii="Verdana" w:hAnsi="Verdana"/>
                <w:iCs/>
                <w:szCs w:val="20"/>
              </w:rPr>
            </w:pPr>
            <w:r>
              <w:rPr>
                <w:rFonts w:ascii="Verdana" w:hAnsi="Verdana"/>
                <w:iCs/>
                <w:szCs w:val="20"/>
              </w:rPr>
              <w:t>A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435CF4" w:rsidP="0012151D" w:rsidRDefault="006D0FF4" w14:paraId="5DF46CCE" w14:textId="7E848765">
            <w:pPr>
              <w:spacing w:before="120"/>
              <w:jc w:val="center"/>
              <w:rPr>
                <w:rFonts w:ascii="Verdana" w:hAnsi="Verdana"/>
                <w:iCs/>
                <w:szCs w:val="20"/>
              </w:rPr>
            </w:pPr>
            <w:r>
              <w:rPr>
                <w:rFonts w:ascii="Verdana" w:hAnsi="Verdana"/>
                <w:iCs/>
                <w:szCs w:val="20"/>
              </w:rPr>
              <w:t>B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435CF4" w:rsidP="0012151D" w:rsidRDefault="006D0FF4" w14:paraId="04FEF4C1" w14:textId="06EA95F7">
            <w:pPr>
              <w:spacing w:before="120"/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C</w:t>
            </w:r>
          </w:p>
        </w:tc>
      </w:tr>
      <w:tr w:rsidRPr="000D58E6" w:rsidR="00435CF4" w:rsidTr="0012151D" w14:paraId="447B3D5F" w14:textId="77777777">
        <w:trPr>
          <w:trHeight w:val="109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435CF4" w:rsidP="0012151D" w:rsidRDefault="00435CF4" w14:paraId="58FFCB98" w14:textId="77777777">
            <w:pPr>
              <w:spacing w:before="120"/>
              <w:jc w:val="center"/>
              <w:rPr>
                <w:rFonts w:ascii="Verdana" w:hAnsi="Verdana"/>
                <w:i/>
                <w:iCs/>
                <w:szCs w:val="20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341CD" w:rsidR="00435CF4" w:rsidP="0012151D" w:rsidRDefault="00435CF4" w14:paraId="68327B2E" w14:textId="77777777">
            <w:pPr>
              <w:spacing w:before="120"/>
              <w:jc w:val="center"/>
              <w:rPr>
                <w:rFonts w:ascii="Verdana" w:hAnsi="Verdana"/>
                <w:i/>
                <w:iCs/>
                <w:sz w:val="18"/>
                <w:szCs w:val="18"/>
                <w:highlight w:val="red"/>
              </w:rPr>
            </w:pP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D58E6" w:rsidR="00435CF4" w:rsidP="0012151D" w:rsidRDefault="00435CF4" w14:paraId="73AC824D" w14:textId="77777777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</w:p>
          <w:p w:rsidRPr="000D58E6" w:rsidR="00435CF4" w:rsidP="0012151D" w:rsidRDefault="00435CF4" w14:paraId="3C0FC812" w14:textId="77777777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</w:tc>
      </w:tr>
      <w:tr w:rsidRPr="000D58E6" w:rsidR="00435CF4" w:rsidTr="00435CF4" w14:paraId="4C758239" w14:textId="77777777">
        <w:trPr>
          <w:trHeight w:val="109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435CF4" w:rsidP="0012151D" w:rsidRDefault="00435CF4" w14:paraId="3EF6ABA3" w14:textId="77777777">
            <w:pPr>
              <w:spacing w:before="120"/>
              <w:jc w:val="center"/>
              <w:rPr>
                <w:rFonts w:ascii="Verdana" w:hAnsi="Verdana"/>
                <w:i/>
                <w:iCs/>
                <w:szCs w:val="20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341CD" w:rsidR="00435CF4" w:rsidP="0012151D" w:rsidRDefault="00435CF4" w14:paraId="182374F8" w14:textId="77777777">
            <w:pPr>
              <w:spacing w:before="120"/>
              <w:jc w:val="center"/>
              <w:rPr>
                <w:rFonts w:ascii="Verdana" w:hAnsi="Verdana"/>
                <w:i/>
                <w:iCs/>
                <w:sz w:val="18"/>
                <w:szCs w:val="18"/>
                <w:highlight w:val="red"/>
              </w:rPr>
            </w:pP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D58E6" w:rsidR="00435CF4" w:rsidP="0012151D" w:rsidRDefault="00435CF4" w14:paraId="234AFF06" w14:textId="77777777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</w:p>
          <w:p w:rsidRPr="00435CF4" w:rsidR="00435CF4" w:rsidP="0012151D" w:rsidRDefault="00435CF4" w14:paraId="0F26541C" w14:textId="77777777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</w:p>
        </w:tc>
      </w:tr>
      <w:tr w:rsidRPr="000D58E6" w:rsidR="00435CF4" w:rsidTr="00435CF4" w14:paraId="529B7303" w14:textId="77777777">
        <w:trPr>
          <w:trHeight w:val="109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435CF4" w:rsidP="0012151D" w:rsidRDefault="00435CF4" w14:paraId="3BF2CEF1" w14:textId="77777777">
            <w:pPr>
              <w:spacing w:before="120"/>
              <w:jc w:val="center"/>
              <w:rPr>
                <w:rFonts w:ascii="Verdana" w:hAnsi="Verdana"/>
                <w:i/>
                <w:iCs/>
                <w:szCs w:val="20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341CD" w:rsidR="00435CF4" w:rsidP="0012151D" w:rsidRDefault="00435CF4" w14:paraId="6CF9B76F" w14:textId="77777777">
            <w:pPr>
              <w:spacing w:before="120"/>
              <w:jc w:val="center"/>
              <w:rPr>
                <w:rFonts w:ascii="Verdana" w:hAnsi="Verdana"/>
                <w:i/>
                <w:iCs/>
                <w:sz w:val="18"/>
                <w:szCs w:val="18"/>
                <w:highlight w:val="red"/>
              </w:rPr>
            </w:pP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D58E6" w:rsidR="00435CF4" w:rsidP="0012151D" w:rsidRDefault="00435CF4" w14:paraId="42FF0CE5" w14:textId="77777777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</w:p>
          <w:p w:rsidRPr="00435CF4" w:rsidR="00435CF4" w:rsidP="0012151D" w:rsidRDefault="00435CF4" w14:paraId="4D9E7280" w14:textId="77777777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</w:p>
        </w:tc>
      </w:tr>
    </w:tbl>
    <w:p w:rsidR="0063669F" w:rsidP="006D7C83" w:rsidRDefault="0063669F" w14:paraId="2677419B" w14:textId="77777777">
      <w:pPr>
        <w:rPr>
          <w:rFonts w:asciiTheme="minorHAnsi" w:hAnsiTheme="minorHAnsi" w:cstheme="minorHAnsi"/>
          <w:b/>
          <w:sz w:val="22"/>
          <w:lang w:val="pl-PL"/>
        </w:rPr>
      </w:pPr>
    </w:p>
    <w:p w:rsidR="0063669F" w:rsidP="0063669F" w:rsidRDefault="00995960" w14:paraId="0E8E5E72" w14:textId="39AB2176">
      <w:pPr>
        <w:jc w:val="right"/>
        <w:rPr>
          <w:rFonts w:asciiTheme="minorHAnsi" w:hAnsiTheme="minorHAnsi" w:cstheme="minorHAnsi"/>
          <w:b/>
          <w:sz w:val="22"/>
          <w:lang w:val="pl-PL"/>
        </w:rPr>
      </w:pPr>
      <w:r>
        <w:rPr>
          <w:rFonts w:asciiTheme="minorHAnsi" w:hAnsiTheme="minorHAnsi" w:cstheme="minorHAnsi"/>
          <w:b/>
          <w:sz w:val="22"/>
          <w:lang w:val="pl-PL"/>
        </w:rPr>
        <w:t>____________________________</w:t>
      </w:r>
    </w:p>
    <w:p w:rsidR="00995960" w:rsidP="0063669F" w:rsidRDefault="00995960" w14:paraId="6EB89276" w14:textId="13A49EE4">
      <w:pPr>
        <w:jc w:val="right"/>
        <w:rPr>
          <w:rFonts w:asciiTheme="minorHAnsi" w:hAnsiTheme="minorHAnsi" w:cstheme="minorHAnsi"/>
          <w:b/>
          <w:sz w:val="22"/>
          <w:lang w:val="pl-PL"/>
        </w:rPr>
      </w:pPr>
    </w:p>
    <w:p w:rsidR="0063669F" w:rsidP="0078750D" w:rsidRDefault="00995960" w14:paraId="4B9BBD23" w14:textId="486906C0">
      <w:pPr>
        <w:ind w:left="4956" w:firstLine="708"/>
        <w:jc w:val="center"/>
        <w:rPr>
          <w:rFonts w:asciiTheme="minorHAnsi" w:hAnsiTheme="minorHAnsi" w:cstheme="minorHAnsi"/>
          <w:b/>
          <w:sz w:val="22"/>
          <w:lang w:val="pl-PL"/>
        </w:rPr>
      </w:pPr>
      <w:r>
        <w:rPr>
          <w:rFonts w:asciiTheme="minorHAnsi" w:hAnsiTheme="minorHAnsi" w:cstheme="minorHAnsi"/>
          <w:b/>
          <w:sz w:val="22"/>
          <w:lang w:val="pl-PL"/>
        </w:rPr>
        <w:lastRenderedPageBreak/>
        <w:t>W IM</w:t>
      </w:r>
      <w:r w:rsidR="008040A8">
        <w:rPr>
          <w:rFonts w:asciiTheme="minorHAnsi" w:hAnsiTheme="minorHAnsi" w:cstheme="minorHAnsi"/>
          <w:b/>
          <w:sz w:val="22"/>
          <w:lang w:val="pl-PL"/>
        </w:rPr>
        <w:t>I</w:t>
      </w:r>
      <w:r>
        <w:rPr>
          <w:rFonts w:asciiTheme="minorHAnsi" w:hAnsiTheme="minorHAnsi" w:cstheme="minorHAnsi"/>
          <w:b/>
          <w:sz w:val="22"/>
          <w:lang w:val="pl-PL"/>
        </w:rPr>
        <w:t>ENIU WYKON</w:t>
      </w:r>
      <w:r w:rsidR="008040A8">
        <w:rPr>
          <w:rFonts w:asciiTheme="minorHAnsi" w:hAnsiTheme="minorHAnsi" w:cstheme="minorHAnsi"/>
          <w:b/>
          <w:sz w:val="22"/>
          <w:lang w:val="pl-PL"/>
        </w:rPr>
        <w:t>A</w:t>
      </w:r>
      <w:r>
        <w:rPr>
          <w:rFonts w:asciiTheme="minorHAnsi" w:hAnsiTheme="minorHAnsi" w:cstheme="minorHAnsi"/>
          <w:b/>
          <w:sz w:val="22"/>
          <w:lang w:val="pl-PL"/>
        </w:rPr>
        <w:t>W</w:t>
      </w:r>
      <w:r w:rsidR="0078750D">
        <w:rPr>
          <w:rFonts w:asciiTheme="minorHAnsi" w:hAnsiTheme="minorHAnsi" w:cstheme="minorHAnsi"/>
          <w:b/>
          <w:sz w:val="22"/>
          <w:lang w:val="pl-PL"/>
        </w:rPr>
        <w:t>CY</w:t>
      </w:r>
    </w:p>
    <w:p w:rsidR="00ED022D" w:rsidP="0039147C" w:rsidRDefault="00ED022D" w14:paraId="7C37F205" w14:textId="77777777">
      <w:pPr>
        <w:spacing w:line="276" w:lineRule="auto"/>
        <w:jc w:val="left"/>
        <w:rPr>
          <w:rFonts w:cs="Arial"/>
          <w:b/>
          <w:i/>
          <w:iCs/>
          <w:sz w:val="22"/>
          <w:lang w:val="pl-PL"/>
        </w:rPr>
      </w:pPr>
    </w:p>
    <w:p w:rsidRPr="005B0285" w:rsidR="0063669F" w:rsidP="0039147C" w:rsidRDefault="006F42A4" w14:paraId="44C6031B" w14:textId="757DF549">
      <w:pPr>
        <w:spacing w:line="276" w:lineRule="auto"/>
        <w:jc w:val="left"/>
        <w:rPr>
          <w:rFonts w:cs="Arial"/>
          <w:b/>
          <w:i/>
          <w:iCs/>
          <w:sz w:val="22"/>
          <w:lang w:val="pl-PL"/>
        </w:rPr>
      </w:pPr>
      <w:r w:rsidRPr="005B0285">
        <w:rPr>
          <w:rFonts w:cs="Arial"/>
          <w:b/>
          <w:i/>
          <w:iCs/>
          <w:sz w:val="22"/>
          <w:lang w:val="pl-PL"/>
        </w:rPr>
        <w:t xml:space="preserve">Wykaz </w:t>
      </w:r>
      <w:r w:rsidRPr="005B0285" w:rsidR="008873F0">
        <w:rPr>
          <w:rFonts w:cs="Arial"/>
          <w:b/>
          <w:i/>
          <w:iCs/>
          <w:sz w:val="22"/>
          <w:lang w:val="pl-PL"/>
        </w:rPr>
        <w:t xml:space="preserve">osób </w:t>
      </w:r>
      <w:r w:rsidRPr="005B0285">
        <w:rPr>
          <w:rFonts w:cs="Arial"/>
          <w:b/>
          <w:i/>
          <w:iCs/>
          <w:sz w:val="22"/>
          <w:lang w:val="pl-PL"/>
        </w:rPr>
        <w:t>zło</w:t>
      </w:r>
      <w:r w:rsidRPr="005B0285" w:rsidR="009633BF">
        <w:rPr>
          <w:rFonts w:cs="Arial"/>
          <w:b/>
          <w:i/>
          <w:iCs/>
          <w:sz w:val="22"/>
          <w:lang w:val="pl-PL"/>
        </w:rPr>
        <w:t>ż</w:t>
      </w:r>
      <w:r w:rsidRPr="005B0285">
        <w:rPr>
          <w:rFonts w:cs="Arial"/>
          <w:b/>
          <w:i/>
          <w:iCs/>
          <w:sz w:val="22"/>
          <w:lang w:val="pl-PL"/>
        </w:rPr>
        <w:t xml:space="preserve">ony </w:t>
      </w:r>
      <w:r w:rsidR="008873F0">
        <w:rPr>
          <w:rFonts w:cs="Arial"/>
          <w:b/>
          <w:i/>
          <w:iCs/>
          <w:sz w:val="22"/>
          <w:lang w:val="pl-PL"/>
        </w:rPr>
        <w:t xml:space="preserve">w postępowaniu </w:t>
      </w:r>
      <w:r w:rsidRPr="005B0285">
        <w:rPr>
          <w:rFonts w:cs="Arial"/>
          <w:b/>
          <w:i/>
          <w:iCs/>
          <w:sz w:val="22"/>
          <w:lang w:val="pl-PL"/>
        </w:rPr>
        <w:t xml:space="preserve">przez wykonawcę </w:t>
      </w:r>
      <w:r w:rsidRPr="005B0285" w:rsidR="00C81632">
        <w:rPr>
          <w:rFonts w:cs="Arial"/>
          <w:b/>
          <w:i/>
          <w:iCs/>
          <w:sz w:val="22"/>
          <w:lang w:val="pl-PL"/>
        </w:rPr>
        <w:t>Bystrzak sp. z o.o.</w:t>
      </w:r>
      <w:r w:rsidRPr="005B0285" w:rsidR="009633BF">
        <w:rPr>
          <w:rFonts w:cs="Arial"/>
          <w:b/>
          <w:i/>
          <w:iCs/>
          <w:sz w:val="22"/>
          <w:lang w:val="pl-PL"/>
        </w:rPr>
        <w:t xml:space="preserve"> </w:t>
      </w:r>
      <w:r w:rsidRPr="005B0285" w:rsidR="00C81632">
        <w:rPr>
          <w:rFonts w:cs="Arial"/>
          <w:b/>
          <w:i/>
          <w:iCs/>
          <w:sz w:val="22"/>
          <w:lang w:val="pl-PL"/>
        </w:rPr>
        <w:t xml:space="preserve">z siedzibą w Zawojkach </w:t>
      </w:r>
      <w:r w:rsidRPr="005B0285" w:rsidR="009633BF">
        <w:rPr>
          <w:rFonts w:cs="Arial"/>
          <w:b/>
          <w:i/>
          <w:iCs/>
          <w:sz w:val="22"/>
          <w:lang w:val="pl-PL"/>
        </w:rPr>
        <w:t>wraz z ofertą.</w:t>
      </w:r>
    </w:p>
    <w:p w:rsidR="006D7C83" w:rsidP="006D7C83" w:rsidRDefault="006D7C83" w14:paraId="7D0937F9" w14:textId="1C838A96">
      <w:pPr>
        <w:spacing w:line="276" w:lineRule="auto"/>
        <w:rPr>
          <w:rFonts w:cs="Arial"/>
          <w:b/>
          <w:sz w:val="22"/>
          <w:lang w:val="pl-PL"/>
        </w:rPr>
      </w:pPr>
    </w:p>
    <w:p w:rsidRPr="00737C33" w:rsidR="006D7C83" w:rsidP="006D7C83" w:rsidRDefault="006D7C83" w14:paraId="73A30695" w14:textId="77777777">
      <w:pPr>
        <w:jc w:val="right"/>
        <w:rPr>
          <w:rFonts w:asciiTheme="minorHAnsi" w:hAnsiTheme="minorHAnsi" w:cstheme="minorHAnsi"/>
          <w:b/>
          <w:sz w:val="22"/>
          <w:lang w:val="pl-PL"/>
        </w:rPr>
      </w:pPr>
      <w:r w:rsidRPr="00737C33">
        <w:rPr>
          <w:rFonts w:asciiTheme="minorHAnsi" w:hAnsiTheme="minorHAnsi" w:cstheme="minorHAnsi"/>
          <w:b/>
          <w:sz w:val="22"/>
          <w:lang w:val="pl-PL"/>
        </w:rPr>
        <w:t>Załącznik nr 5 do SWZ</w:t>
      </w:r>
    </w:p>
    <w:p w:rsidR="006D7C83" w:rsidP="006D7C83" w:rsidRDefault="006D7C83" w14:paraId="50407930" w14:textId="77777777">
      <w:pPr>
        <w:jc w:val="right"/>
        <w:rPr>
          <w:rFonts w:asciiTheme="minorHAnsi" w:hAnsiTheme="minorHAnsi" w:cstheme="minorHAnsi"/>
          <w:sz w:val="22"/>
          <w:lang w:val="pl-PL"/>
        </w:rPr>
      </w:pP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D7C83" w:rsidTr="0012151D" w14:paraId="51930BD2" w14:textId="77777777">
        <w:tc>
          <w:tcPr>
            <w:tcW w:w="9214" w:type="dxa"/>
            <w:shd w:val="pct20" w:color="auto" w:fill="auto"/>
            <w:vAlign w:val="center"/>
          </w:tcPr>
          <w:p w:rsidRPr="00CB4350" w:rsidR="006D7C83" w:rsidP="0012151D" w:rsidRDefault="006D7C83" w14:paraId="54761867" w14:textId="77777777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CB4350">
              <w:rPr>
                <w:rFonts w:cs="Arial"/>
                <w:b/>
                <w:sz w:val="28"/>
                <w:szCs w:val="28"/>
              </w:rPr>
              <w:t xml:space="preserve">WYKAZ </w:t>
            </w:r>
            <w:r>
              <w:rPr>
                <w:rFonts w:cs="Arial"/>
                <w:b/>
                <w:sz w:val="28"/>
                <w:szCs w:val="28"/>
              </w:rPr>
              <w:t>OSÓB</w:t>
            </w:r>
          </w:p>
        </w:tc>
      </w:tr>
    </w:tbl>
    <w:p w:rsidRPr="00CB4350" w:rsidR="006D7C83" w:rsidP="006D7C83" w:rsidRDefault="006D7C83" w14:paraId="1139606B" w14:textId="77777777">
      <w:pPr>
        <w:rPr>
          <w:rFonts w:cs="Arial"/>
          <w:i/>
          <w:sz w:val="10"/>
          <w:szCs w:val="10"/>
        </w:rPr>
      </w:pPr>
    </w:p>
    <w:p w:rsidR="006D7C83" w:rsidP="006D7C83" w:rsidRDefault="006D7C83" w14:paraId="61349647" w14:textId="77777777">
      <w:pPr>
        <w:rPr>
          <w:rFonts w:cstheme="minorHAnsi"/>
          <w:sz w:val="22"/>
          <w:lang w:val="pl-PL"/>
        </w:rPr>
      </w:pPr>
      <w:r w:rsidRPr="008B6528">
        <w:rPr>
          <w:rFonts w:cs="Arial"/>
          <w:sz w:val="22"/>
          <w:lang w:val="x-none" w:eastAsia="x-none"/>
        </w:rPr>
        <w:t>Składając ofertę w postępowaniu o udzielenie zamówienia publicznego prowadzonym w trybie przetargu nieograniczonego na:</w:t>
      </w:r>
      <w:r w:rsidRPr="008B6528">
        <w:rPr>
          <w:rFonts w:cs="Arial"/>
          <w:sz w:val="22"/>
          <w:lang w:val="pl-PL"/>
        </w:rPr>
        <w:t xml:space="preserve"> </w:t>
      </w:r>
      <w:r w:rsidRPr="008B6528">
        <w:rPr>
          <w:rFonts w:cs="Arial"/>
          <w:bCs/>
          <w:sz w:val="22"/>
          <w:lang w:val="pl-PL"/>
        </w:rPr>
        <w:t>Budowę drogi</w:t>
      </w:r>
      <w:r w:rsidRPr="008B6528">
        <w:rPr>
          <w:rFonts w:cstheme="minorHAnsi"/>
          <w:sz w:val="22"/>
          <w:lang w:val="pl-PL"/>
        </w:rPr>
        <w:t xml:space="preserve"> gminnej </w:t>
      </w:r>
      <w:proofErr w:type="spellStart"/>
      <w:r w:rsidRPr="008B6528">
        <w:rPr>
          <w:rFonts w:cstheme="minorHAnsi"/>
          <w:sz w:val="22"/>
          <w:lang w:val="pl-PL"/>
        </w:rPr>
        <w:t>Gdziewrony</w:t>
      </w:r>
      <w:proofErr w:type="spellEnd"/>
      <w:r w:rsidRPr="008B6528">
        <w:rPr>
          <w:rFonts w:cstheme="minorHAnsi"/>
          <w:sz w:val="22"/>
          <w:lang w:val="pl-PL"/>
        </w:rPr>
        <w:t xml:space="preserve"> Dolne – Berdyczów </w:t>
      </w:r>
    </w:p>
    <w:p w:rsidR="006D7C83" w:rsidP="006D7C83" w:rsidRDefault="006D7C83" w14:paraId="3975FE7B" w14:textId="77777777">
      <w:pPr>
        <w:rPr>
          <w:rFonts w:cstheme="minorHAnsi"/>
          <w:sz w:val="22"/>
          <w:lang w:val="pl-PL"/>
        </w:rPr>
      </w:pPr>
    </w:p>
    <w:p w:rsidR="006D7C83" w:rsidP="006D7C83" w:rsidRDefault="006D7C83" w14:paraId="7EB0829B" w14:textId="77777777">
      <w:pPr>
        <w:rPr>
          <w:rFonts w:cstheme="minorHAnsi"/>
          <w:sz w:val="22"/>
          <w:lang w:val="pl-PL"/>
        </w:rPr>
      </w:pPr>
      <w:r>
        <w:rPr>
          <w:rFonts w:cstheme="minorHAnsi"/>
          <w:sz w:val="22"/>
          <w:lang w:val="pl-PL"/>
        </w:rPr>
        <w:t>desygnuję/my do pełnienia funkcji Kierownika budowy:</w:t>
      </w:r>
    </w:p>
    <w:p w:rsidRPr="00AA570D" w:rsidR="006D7C83" w:rsidP="006D7C83" w:rsidRDefault="00AA570D" w14:paraId="548F70EA" w14:textId="51057503">
      <w:pPr>
        <w:rPr>
          <w:rFonts w:cstheme="minorHAnsi"/>
          <w:b/>
          <w:bCs/>
          <w:i/>
          <w:iCs/>
          <w:sz w:val="22"/>
          <w:lang w:val="pl-PL"/>
        </w:rPr>
      </w:pPr>
      <w:r w:rsidRPr="00AA570D">
        <w:rPr>
          <w:rFonts w:cstheme="minorHAnsi"/>
          <w:b/>
          <w:bCs/>
          <w:i/>
          <w:iCs/>
          <w:sz w:val="22"/>
          <w:lang w:val="pl-PL"/>
        </w:rPr>
        <w:t>Jan Kędzior</w:t>
      </w:r>
    </w:p>
    <w:p w:rsidR="006D7C83" w:rsidP="006D7C83" w:rsidRDefault="006D7C83" w14:paraId="1DEB9D8C" w14:textId="77777777">
      <w:pPr>
        <w:rPr>
          <w:rFonts w:cstheme="minorHAnsi"/>
          <w:sz w:val="22"/>
          <w:lang w:val="pl-PL"/>
        </w:rPr>
      </w:pPr>
    </w:p>
    <w:p w:rsidR="006D7C83" w:rsidP="006D7C83" w:rsidRDefault="006D7C83" w14:paraId="7307C3D8" w14:textId="77777777">
      <w:pPr>
        <w:rPr>
          <w:rFonts w:cstheme="minorHAnsi"/>
          <w:sz w:val="22"/>
          <w:lang w:val="pl-PL"/>
        </w:rPr>
      </w:pPr>
      <w:r>
        <w:rPr>
          <w:rFonts w:cstheme="minorHAnsi"/>
          <w:sz w:val="22"/>
          <w:lang w:val="pl-PL"/>
        </w:rPr>
        <w:t>posiadającego uprawnienia budowlane:</w:t>
      </w:r>
    </w:p>
    <w:p w:rsidRPr="00AA570D" w:rsidR="006D7C83" w:rsidP="006D7C83" w:rsidRDefault="00AA570D" w14:paraId="40571137" w14:textId="3C16E3EC">
      <w:pPr>
        <w:rPr>
          <w:rFonts w:cstheme="minorHAnsi"/>
          <w:b/>
          <w:bCs/>
          <w:i/>
          <w:iCs/>
          <w:sz w:val="22"/>
          <w:lang w:val="pl-PL"/>
        </w:rPr>
      </w:pPr>
      <w:r w:rsidRPr="00AA570D">
        <w:rPr>
          <w:rFonts w:cstheme="minorHAnsi"/>
          <w:b/>
          <w:bCs/>
          <w:i/>
          <w:iCs/>
          <w:sz w:val="22"/>
          <w:lang w:val="pl-PL"/>
        </w:rPr>
        <w:t>do kierowania robotami budowlanymi w specjalności inżynieryjnej drogowej bez ograniczeń</w:t>
      </w:r>
      <w:r>
        <w:rPr>
          <w:rFonts w:cstheme="minorHAnsi"/>
          <w:b/>
          <w:bCs/>
          <w:i/>
          <w:iCs/>
          <w:sz w:val="22"/>
          <w:lang w:val="pl-PL"/>
        </w:rPr>
        <w:t xml:space="preserve"> nr </w:t>
      </w:r>
      <w:r w:rsidR="00C27197">
        <w:rPr>
          <w:rFonts w:cstheme="minorHAnsi"/>
          <w:b/>
          <w:bCs/>
          <w:i/>
          <w:iCs/>
          <w:sz w:val="22"/>
          <w:lang w:val="pl-PL"/>
        </w:rPr>
        <w:t>2323321</w:t>
      </w:r>
    </w:p>
    <w:p w:rsidRPr="00AA570D" w:rsidR="00AA570D" w:rsidP="006D7C83" w:rsidRDefault="00AA570D" w14:paraId="093CABE5" w14:textId="77777777">
      <w:pPr>
        <w:rPr>
          <w:rFonts w:cstheme="minorHAnsi"/>
          <w:sz w:val="22"/>
          <w:lang w:val="pl-PL"/>
        </w:rPr>
      </w:pPr>
    </w:p>
    <w:p w:rsidRPr="008B6528" w:rsidR="006D7C83" w:rsidP="006D7C83" w:rsidRDefault="006D7C83" w14:paraId="673C3203" w14:textId="77777777">
      <w:pPr>
        <w:rPr>
          <w:rFonts w:cs="Arial"/>
          <w:bCs/>
          <w:sz w:val="22"/>
          <w:lang w:val="pl-PL"/>
        </w:rPr>
      </w:pPr>
      <w:r>
        <w:rPr>
          <w:rFonts w:cstheme="minorHAnsi"/>
          <w:sz w:val="22"/>
          <w:lang w:val="pl-PL"/>
        </w:rPr>
        <w:t xml:space="preserve">oraz </w:t>
      </w:r>
      <w:r w:rsidRPr="008B6528">
        <w:rPr>
          <w:rFonts w:cs="Arial"/>
          <w:bCs/>
          <w:sz w:val="22"/>
          <w:lang w:val="pl-PL"/>
        </w:rPr>
        <w:t>składam/my niniejszy Wykaz osób, na potrzeby:</w:t>
      </w:r>
    </w:p>
    <w:p w:rsidRPr="00A8314B" w:rsidR="006D7C83" w:rsidP="00AA570D" w:rsidRDefault="006D7C83" w14:paraId="0B577E6D" w14:textId="4F3434B4">
      <w:pPr>
        <w:pStyle w:val="Akapitzlist"/>
        <w:numPr>
          <w:ilvl w:val="0"/>
          <w:numId w:val="34"/>
        </w:numPr>
        <w:spacing w:before="120" w:after="120"/>
        <w:contextualSpacing w:val="0"/>
        <w:jc w:val="both"/>
        <w:rPr>
          <w:rStyle w:val="FontStyle76"/>
          <w:rFonts w:cs="Arial" w:asciiTheme="minorHAnsi" w:hAnsiTheme="minorHAnsi"/>
          <w:b/>
          <w:bCs/>
          <w:color w:val="auto"/>
          <w:sz w:val="22"/>
          <w:szCs w:val="22"/>
        </w:rPr>
      </w:pPr>
      <w:r w:rsidRPr="008B6528">
        <w:rPr>
          <w:rFonts w:cs="Arial"/>
          <w:bCs/>
        </w:rPr>
        <w:t xml:space="preserve">wykazania spełnienia </w:t>
      </w:r>
      <w:r w:rsidRPr="00A636F8">
        <w:rPr>
          <w:rFonts w:cs="Arial"/>
          <w:b/>
        </w:rPr>
        <w:t>warunku udziału</w:t>
      </w:r>
      <w:r w:rsidRPr="008B6528">
        <w:rPr>
          <w:rFonts w:cs="Arial"/>
          <w:bCs/>
        </w:rPr>
        <w:t xml:space="preserve"> w postępowaniu opisanego w SWZ w Rozdziale V pkt 2) SWZ odnoszącego się do </w:t>
      </w:r>
      <w:r w:rsidRPr="008B6528">
        <w:rPr>
          <w:rStyle w:val="FontStyle76"/>
          <w:rFonts w:asciiTheme="majorHAnsi" w:hAnsiTheme="majorHAnsi" w:cstheme="majorHAnsi"/>
          <w:color w:val="auto"/>
          <w:sz w:val="22"/>
          <w:szCs w:val="22"/>
        </w:rPr>
        <w:t xml:space="preserve">dysponowania osobą dedykowaną na stanowisko </w:t>
      </w:r>
      <w:r w:rsidR="002216D7">
        <w:rPr>
          <w:rStyle w:val="FontStyle76"/>
          <w:rFonts w:asciiTheme="majorHAnsi" w:hAnsiTheme="majorHAnsi" w:cstheme="majorHAnsi"/>
          <w:color w:val="auto"/>
          <w:sz w:val="22"/>
          <w:szCs w:val="22"/>
        </w:rPr>
        <w:t>K</w:t>
      </w:r>
      <w:r w:rsidRPr="008B6528">
        <w:rPr>
          <w:rStyle w:val="FontStyle76"/>
          <w:rFonts w:asciiTheme="majorHAnsi" w:hAnsiTheme="majorHAnsi" w:cstheme="majorHAnsi"/>
          <w:color w:val="auto"/>
          <w:sz w:val="22"/>
          <w:szCs w:val="22"/>
        </w:rPr>
        <w:t xml:space="preserve">ierownika budowy </w:t>
      </w:r>
    </w:p>
    <w:tbl>
      <w:tblPr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5953"/>
      </w:tblGrid>
      <w:tr w:rsidRPr="00924D85" w:rsidR="006D7C83" w:rsidTr="0012151D" w14:paraId="4F2A49E7" w14:textId="77777777">
        <w:trPr>
          <w:trHeight w:val="866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20127" w:rsidR="006D7C83" w:rsidP="0012151D" w:rsidRDefault="006D7C83" w14:paraId="3699CD33" w14:textId="77777777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proofErr w:type="spellStart"/>
            <w:r w:rsidRPr="00520127">
              <w:rPr>
                <w:rFonts w:cs="Arial"/>
                <w:b/>
                <w:szCs w:val="20"/>
              </w:rPr>
              <w:t>Poz</w:t>
            </w:r>
            <w:proofErr w:type="spellEnd"/>
            <w:r w:rsidRPr="00520127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20127" w:rsidR="006D7C83" w:rsidP="0012151D" w:rsidRDefault="006D7C83" w14:paraId="456200CF" w14:textId="77777777">
            <w:pPr>
              <w:spacing w:before="120"/>
              <w:jc w:val="center"/>
              <w:rPr>
                <w:rFonts w:cs="Arial"/>
                <w:b/>
                <w:iCs/>
                <w:szCs w:val="20"/>
                <w:lang w:val="pl-PL"/>
              </w:rPr>
            </w:pPr>
            <w:r w:rsidRPr="00995960">
              <w:rPr>
                <w:rFonts w:cs="Arial"/>
                <w:b/>
                <w:szCs w:val="20"/>
                <w:lang w:val="pl-PL"/>
              </w:rPr>
              <w:t>Funkcja wraz z okresem jej sprawowania podczas realizacji robót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7CF5" w:rsidR="006D7C83" w:rsidP="0012151D" w:rsidRDefault="006D7C83" w14:paraId="5BC5D286" w14:textId="77777777">
            <w:pPr>
              <w:jc w:val="center"/>
              <w:rPr>
                <w:rFonts w:cs="Arial"/>
                <w:b/>
                <w:szCs w:val="20"/>
                <w:lang w:val="pl-PL"/>
              </w:rPr>
            </w:pPr>
            <w:r w:rsidRPr="00C97CF5">
              <w:rPr>
                <w:rFonts w:cs="Arial"/>
                <w:b/>
                <w:szCs w:val="20"/>
                <w:lang w:val="pl-PL"/>
              </w:rPr>
              <w:t xml:space="preserve">Opis doświadczenia (przedmiot inwestycji, </w:t>
            </w:r>
            <w:r>
              <w:rPr>
                <w:rFonts w:cs="Arial"/>
                <w:b/>
                <w:szCs w:val="20"/>
                <w:lang w:val="pl-PL"/>
              </w:rPr>
              <w:t>klasa drogi, wartość inwestycji)</w:t>
            </w:r>
          </w:p>
        </w:tc>
      </w:tr>
      <w:tr w:rsidR="006D7C83" w:rsidTr="0012151D" w14:paraId="0B6D23E4" w14:textId="77777777">
        <w:trPr>
          <w:trHeight w:val="31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6D7C83" w:rsidP="0012151D" w:rsidRDefault="006D0FF4" w14:paraId="2461F9FD" w14:textId="277E0F6B">
            <w:pPr>
              <w:spacing w:before="120"/>
              <w:jc w:val="center"/>
              <w:rPr>
                <w:rFonts w:ascii="Verdana" w:hAnsi="Verdana"/>
                <w:iCs/>
                <w:szCs w:val="20"/>
              </w:rPr>
            </w:pPr>
            <w:r>
              <w:rPr>
                <w:rFonts w:ascii="Verdana" w:hAnsi="Verdana"/>
                <w:iCs/>
                <w:szCs w:val="20"/>
              </w:rPr>
              <w:t>A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6D7C83" w:rsidP="0012151D" w:rsidRDefault="006D0FF4" w14:paraId="5DC014EF" w14:textId="7EF79E8C">
            <w:pPr>
              <w:spacing w:before="120"/>
              <w:jc w:val="center"/>
              <w:rPr>
                <w:rFonts w:ascii="Verdana" w:hAnsi="Verdana"/>
                <w:iCs/>
                <w:szCs w:val="20"/>
              </w:rPr>
            </w:pPr>
            <w:r>
              <w:rPr>
                <w:rFonts w:ascii="Verdana" w:hAnsi="Verdana"/>
                <w:iCs/>
                <w:szCs w:val="20"/>
              </w:rPr>
              <w:t>B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6D7C83" w:rsidP="0012151D" w:rsidRDefault="006D0FF4" w14:paraId="2CEFED3E" w14:textId="65C59D05">
            <w:pPr>
              <w:spacing w:before="120"/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C</w:t>
            </w:r>
          </w:p>
        </w:tc>
      </w:tr>
      <w:tr w:rsidRPr="00924D85" w:rsidR="006D7C83" w:rsidTr="0012151D" w14:paraId="43399DCE" w14:textId="77777777">
        <w:trPr>
          <w:trHeight w:val="109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6D7C83" w:rsidP="0012151D" w:rsidRDefault="00AA570D" w14:paraId="7506966D" w14:textId="657925D3">
            <w:pPr>
              <w:spacing w:before="120"/>
              <w:jc w:val="center"/>
              <w:rPr>
                <w:rFonts w:ascii="Verdana" w:hAnsi="Verdana"/>
                <w:i/>
                <w:iCs/>
                <w:szCs w:val="20"/>
              </w:rPr>
            </w:pPr>
            <w:r>
              <w:rPr>
                <w:rFonts w:ascii="Verdana" w:hAnsi="Verdana"/>
                <w:i/>
                <w:iCs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570D" w:rsidR="006D7C83" w:rsidP="0012151D" w:rsidRDefault="00AA570D" w14:paraId="18C5C112" w14:textId="5180C83D">
            <w:pPr>
              <w:spacing w:before="120"/>
              <w:jc w:val="center"/>
              <w:rPr>
                <w:rFonts w:ascii="Verdana" w:hAnsi="Verdana"/>
                <w:i/>
                <w:iCs/>
                <w:sz w:val="18"/>
                <w:szCs w:val="18"/>
                <w:highlight w:val="red"/>
                <w:lang w:val="pl-PL"/>
              </w:rPr>
            </w:pPr>
            <w:r w:rsidRPr="00737C33">
              <w:rPr>
                <w:rFonts w:cs="Arial"/>
                <w:iCs/>
                <w:szCs w:val="20"/>
                <w:lang w:val="pl-PL"/>
              </w:rPr>
              <w:t xml:space="preserve">Kierownik </w:t>
            </w:r>
            <w:r w:rsidR="00C34D20">
              <w:rPr>
                <w:rFonts w:cs="Arial"/>
                <w:iCs/>
                <w:szCs w:val="20"/>
                <w:lang w:val="pl-PL"/>
              </w:rPr>
              <w:t>b</w:t>
            </w:r>
            <w:r w:rsidRPr="00737C33">
              <w:rPr>
                <w:rFonts w:cs="Arial"/>
                <w:iCs/>
                <w:szCs w:val="20"/>
                <w:lang w:val="pl-PL"/>
              </w:rPr>
              <w:t>udowy przez okres 14 miesięcy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D58E6" w:rsidR="006D7C83" w:rsidP="0012151D" w:rsidRDefault="006D7C83" w14:paraId="758C918C" w14:textId="77777777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</w:p>
          <w:p w:rsidRPr="000D58E6" w:rsidR="006D7C83" w:rsidP="0012151D" w:rsidRDefault="00936DC9" w14:paraId="2CB8A90A" w14:textId="6D90B7DF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737C33">
              <w:rPr>
                <w:rFonts w:cs="Arial"/>
                <w:szCs w:val="20"/>
                <w:lang w:val="pl-PL"/>
              </w:rPr>
              <w:t>Budowa drogi</w:t>
            </w:r>
            <w:r>
              <w:rPr>
                <w:rFonts w:cs="Arial"/>
                <w:szCs w:val="20"/>
                <w:lang w:val="pl-PL"/>
              </w:rPr>
              <w:t xml:space="preserve"> kl. Z</w:t>
            </w:r>
            <w:r w:rsidRPr="00737C33">
              <w:rPr>
                <w:rFonts w:cs="Arial"/>
                <w:szCs w:val="20"/>
                <w:lang w:val="pl-PL"/>
              </w:rPr>
              <w:t xml:space="preserve"> </w:t>
            </w:r>
            <w:proofErr w:type="spellStart"/>
            <w:r w:rsidRPr="00737C33">
              <w:rPr>
                <w:rFonts w:cs="Arial"/>
                <w:szCs w:val="20"/>
                <w:lang w:val="pl-PL"/>
              </w:rPr>
              <w:t>Koziegłowy-Baranowicze</w:t>
            </w:r>
            <w:proofErr w:type="spellEnd"/>
            <w:r w:rsidRPr="00737C33">
              <w:rPr>
                <w:rFonts w:cs="Arial"/>
                <w:szCs w:val="20"/>
                <w:lang w:val="pl-PL"/>
              </w:rPr>
              <w:t xml:space="preserve"> o wartości 60 mln zł</w:t>
            </w:r>
          </w:p>
        </w:tc>
      </w:tr>
    </w:tbl>
    <w:p w:rsidRPr="005B0285" w:rsidR="006D7C83" w:rsidP="00AA570D" w:rsidRDefault="006D7C83" w14:paraId="1467B205" w14:textId="77777777">
      <w:pPr>
        <w:pStyle w:val="Akapitzlist"/>
        <w:numPr>
          <w:ilvl w:val="0"/>
          <w:numId w:val="34"/>
        </w:numPr>
        <w:spacing w:before="120" w:after="120"/>
        <w:contextualSpacing w:val="0"/>
        <w:jc w:val="both"/>
        <w:rPr>
          <w:rFonts w:cs="Arial"/>
          <w:b/>
          <w:bCs/>
        </w:rPr>
      </w:pPr>
      <w:r w:rsidRPr="008B6528">
        <w:rPr>
          <w:rFonts w:cs="Arial"/>
          <w:bCs/>
        </w:rPr>
        <w:t xml:space="preserve">przyznania </w:t>
      </w:r>
      <w:r w:rsidRPr="00A636F8">
        <w:rPr>
          <w:rFonts w:cs="Arial"/>
          <w:b/>
        </w:rPr>
        <w:t>punktów w ramach kryterium</w:t>
      </w:r>
      <w:r w:rsidRPr="008B6528">
        <w:rPr>
          <w:rFonts w:cs="Arial"/>
        </w:rPr>
        <w:t xml:space="preserve"> oceny ofert pt. „Dodatkowe doświadczenie Kierownika budow</w:t>
      </w:r>
      <w:r>
        <w:rPr>
          <w:rFonts w:cs="Arial"/>
        </w:rPr>
        <w:t>y,</w:t>
      </w:r>
      <w:r w:rsidRPr="008B6528">
        <w:rPr>
          <w:rFonts w:cs="Arial"/>
        </w:rPr>
        <w:t xml:space="preserve"> które zostało opisane w SWZ w Rozdziale XVIII pkt 1 </w:t>
      </w:r>
      <w:proofErr w:type="spellStart"/>
      <w:r w:rsidRPr="008B6528">
        <w:rPr>
          <w:rFonts w:cs="Arial"/>
        </w:rPr>
        <w:t>ppkt</w:t>
      </w:r>
      <w:proofErr w:type="spellEnd"/>
      <w:r w:rsidRPr="008B6528">
        <w:rPr>
          <w:rFonts w:cs="Arial"/>
        </w:rPr>
        <w:t xml:space="preserve"> 2)</w:t>
      </w:r>
      <w:r w:rsidRPr="008B6528">
        <w:rPr>
          <w:rStyle w:val="Odwoanieprzypisudolnego"/>
          <w:rFonts w:cs="Arial"/>
        </w:rPr>
        <w:footnoteReference w:id="2"/>
      </w:r>
    </w:p>
    <w:tbl>
      <w:tblPr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5953"/>
      </w:tblGrid>
      <w:tr w:rsidRPr="00924D85" w:rsidR="006D7C83" w:rsidTr="0012151D" w14:paraId="62C633D0" w14:textId="77777777">
        <w:trPr>
          <w:trHeight w:val="866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20127" w:rsidR="006D7C83" w:rsidP="0012151D" w:rsidRDefault="006D7C83" w14:paraId="6925168C" w14:textId="77777777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proofErr w:type="spellStart"/>
            <w:r w:rsidRPr="00520127">
              <w:rPr>
                <w:rFonts w:cs="Arial"/>
                <w:b/>
                <w:szCs w:val="20"/>
              </w:rPr>
              <w:t>Poz</w:t>
            </w:r>
            <w:proofErr w:type="spellEnd"/>
            <w:r w:rsidRPr="00520127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20127" w:rsidR="006D7C83" w:rsidP="0012151D" w:rsidRDefault="006D7C83" w14:paraId="4EDEE38F" w14:textId="77777777">
            <w:pPr>
              <w:spacing w:before="120"/>
              <w:jc w:val="center"/>
              <w:rPr>
                <w:rFonts w:cs="Arial"/>
                <w:b/>
                <w:iCs/>
                <w:szCs w:val="20"/>
                <w:lang w:val="pl-PL"/>
              </w:rPr>
            </w:pPr>
            <w:r w:rsidRPr="00995960">
              <w:rPr>
                <w:rFonts w:cs="Arial"/>
                <w:b/>
                <w:szCs w:val="20"/>
                <w:lang w:val="pl-PL"/>
              </w:rPr>
              <w:t>Funkcja wraz z okresem jej sprawowania podczas realizacji robót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7CF5" w:rsidR="006D7C83" w:rsidP="0012151D" w:rsidRDefault="006D7C83" w14:paraId="57CCB19A" w14:textId="77777777">
            <w:pPr>
              <w:jc w:val="center"/>
              <w:rPr>
                <w:rFonts w:cs="Arial"/>
                <w:b/>
                <w:szCs w:val="20"/>
                <w:lang w:val="pl-PL"/>
              </w:rPr>
            </w:pPr>
            <w:r w:rsidRPr="00C97CF5">
              <w:rPr>
                <w:rFonts w:cs="Arial"/>
                <w:b/>
                <w:szCs w:val="20"/>
                <w:lang w:val="pl-PL"/>
              </w:rPr>
              <w:t xml:space="preserve">Opis doświadczenia (przedmiot inwestycji, </w:t>
            </w:r>
            <w:r>
              <w:rPr>
                <w:rFonts w:cs="Arial"/>
                <w:b/>
                <w:szCs w:val="20"/>
                <w:lang w:val="pl-PL"/>
              </w:rPr>
              <w:t>klasa drogi, wartość inwestycji)</w:t>
            </w:r>
          </w:p>
        </w:tc>
      </w:tr>
      <w:tr w:rsidRPr="00144091" w:rsidR="006D7C83" w:rsidTr="0012151D" w14:paraId="3302EE8E" w14:textId="77777777">
        <w:trPr>
          <w:trHeight w:val="31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6D7C83" w:rsidP="0012151D" w:rsidRDefault="006D0FF4" w14:paraId="68BEAEB7" w14:textId="676FEF93">
            <w:pPr>
              <w:spacing w:before="120"/>
              <w:jc w:val="center"/>
              <w:rPr>
                <w:rFonts w:ascii="Verdana" w:hAnsi="Verdana"/>
                <w:iCs/>
                <w:szCs w:val="20"/>
              </w:rPr>
            </w:pPr>
            <w:r>
              <w:rPr>
                <w:rFonts w:ascii="Verdana" w:hAnsi="Verdana"/>
                <w:iCs/>
                <w:szCs w:val="20"/>
              </w:rPr>
              <w:t>A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6D7C83" w:rsidP="0012151D" w:rsidRDefault="006D0FF4" w14:paraId="7641A1DB" w14:textId="5440495C">
            <w:pPr>
              <w:spacing w:before="120"/>
              <w:jc w:val="center"/>
              <w:rPr>
                <w:rFonts w:ascii="Verdana" w:hAnsi="Verdana"/>
                <w:iCs/>
                <w:szCs w:val="20"/>
              </w:rPr>
            </w:pPr>
            <w:r>
              <w:rPr>
                <w:rFonts w:ascii="Verdana" w:hAnsi="Verdana"/>
                <w:iCs/>
                <w:szCs w:val="20"/>
              </w:rPr>
              <w:t>B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6D7C83" w:rsidP="0012151D" w:rsidRDefault="006D0FF4" w14:paraId="4EEB46AB" w14:textId="7DDE06C8">
            <w:pPr>
              <w:spacing w:before="120"/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C</w:t>
            </w:r>
          </w:p>
        </w:tc>
      </w:tr>
      <w:tr w:rsidRPr="00924D85" w:rsidR="006D7C83" w:rsidTr="0012151D" w14:paraId="3BC05B97" w14:textId="77777777">
        <w:trPr>
          <w:trHeight w:val="109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6D7C83" w:rsidP="0012151D" w:rsidRDefault="00936DC9" w14:paraId="12868EA9" w14:textId="7E60E88C">
            <w:pPr>
              <w:spacing w:before="120"/>
              <w:jc w:val="center"/>
              <w:rPr>
                <w:rFonts w:ascii="Verdana" w:hAnsi="Verdana"/>
                <w:i/>
                <w:iCs/>
                <w:szCs w:val="20"/>
              </w:rPr>
            </w:pPr>
            <w:r>
              <w:rPr>
                <w:rFonts w:ascii="Verdana" w:hAnsi="Verdana"/>
                <w:i/>
                <w:iCs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36DC9" w:rsidR="006D7C83" w:rsidP="0012151D" w:rsidRDefault="00936DC9" w14:paraId="4F1BB166" w14:textId="0174694D">
            <w:pPr>
              <w:spacing w:before="120"/>
              <w:jc w:val="center"/>
              <w:rPr>
                <w:rFonts w:ascii="Verdana" w:hAnsi="Verdana"/>
                <w:i/>
                <w:iCs/>
                <w:sz w:val="18"/>
                <w:szCs w:val="18"/>
                <w:highlight w:val="red"/>
                <w:lang w:val="pl-PL"/>
              </w:rPr>
            </w:pPr>
            <w:r w:rsidRPr="00737C33">
              <w:rPr>
                <w:rFonts w:cs="Arial"/>
                <w:iCs/>
                <w:szCs w:val="20"/>
                <w:lang w:val="pl-PL"/>
              </w:rPr>
              <w:t xml:space="preserve">Kierownik </w:t>
            </w:r>
            <w:r w:rsidR="00C34D20">
              <w:rPr>
                <w:rFonts w:cs="Arial"/>
                <w:iCs/>
                <w:szCs w:val="20"/>
                <w:lang w:val="pl-PL"/>
              </w:rPr>
              <w:t>b</w:t>
            </w:r>
            <w:r w:rsidRPr="00737C33">
              <w:rPr>
                <w:rFonts w:cs="Arial"/>
                <w:iCs/>
                <w:szCs w:val="20"/>
                <w:lang w:val="pl-PL"/>
              </w:rPr>
              <w:t>udowy przez okres 1</w:t>
            </w:r>
            <w:r>
              <w:rPr>
                <w:rFonts w:cs="Arial"/>
                <w:iCs/>
                <w:szCs w:val="20"/>
                <w:lang w:val="pl-PL"/>
              </w:rPr>
              <w:t>5</w:t>
            </w:r>
            <w:r w:rsidRPr="00737C33">
              <w:rPr>
                <w:rFonts w:cs="Arial"/>
                <w:iCs/>
                <w:szCs w:val="20"/>
                <w:lang w:val="pl-PL"/>
              </w:rPr>
              <w:t xml:space="preserve"> miesięcy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D58E6" w:rsidR="006D7C83" w:rsidP="0012151D" w:rsidRDefault="006D7C83" w14:paraId="7471853F" w14:textId="77777777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</w:p>
          <w:p w:rsidRPr="000D58E6" w:rsidR="006D7C83" w:rsidP="0012151D" w:rsidRDefault="00936DC9" w14:paraId="4211B101" w14:textId="2EA9E5C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737C33">
              <w:rPr>
                <w:rFonts w:cs="Arial"/>
                <w:szCs w:val="20"/>
                <w:lang w:val="pl-PL"/>
              </w:rPr>
              <w:t>Budowa drogi</w:t>
            </w:r>
            <w:r>
              <w:rPr>
                <w:rFonts w:cs="Arial"/>
                <w:szCs w:val="20"/>
                <w:lang w:val="pl-PL"/>
              </w:rPr>
              <w:t xml:space="preserve"> kl. Z</w:t>
            </w:r>
            <w:r w:rsidRPr="00737C33">
              <w:rPr>
                <w:rFonts w:cs="Arial"/>
                <w:szCs w:val="20"/>
                <w:lang w:val="pl-PL"/>
              </w:rPr>
              <w:t xml:space="preserve"> Szafiarka-Zawady o wartości 90 mln zł</w:t>
            </w:r>
          </w:p>
        </w:tc>
      </w:tr>
      <w:tr w:rsidRPr="00924D85" w:rsidR="006D7C83" w:rsidTr="0012151D" w14:paraId="611FCC2E" w14:textId="77777777">
        <w:trPr>
          <w:trHeight w:val="109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6D7C83" w:rsidP="0012151D" w:rsidRDefault="00936DC9" w14:paraId="5D867CBB" w14:textId="4332E324">
            <w:pPr>
              <w:spacing w:before="120"/>
              <w:jc w:val="center"/>
              <w:rPr>
                <w:rFonts w:ascii="Verdana" w:hAnsi="Verdana"/>
                <w:i/>
                <w:iCs/>
                <w:szCs w:val="20"/>
              </w:rPr>
            </w:pPr>
            <w:r>
              <w:rPr>
                <w:rFonts w:ascii="Verdana" w:hAnsi="Verdana"/>
                <w:i/>
                <w:iCs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36DC9" w:rsidR="006D7C83" w:rsidP="0012151D" w:rsidRDefault="00936DC9" w14:paraId="0B6BF9B6" w14:textId="7B38ACAD">
            <w:pPr>
              <w:spacing w:before="120"/>
              <w:jc w:val="center"/>
              <w:rPr>
                <w:rFonts w:ascii="Verdana" w:hAnsi="Verdana"/>
                <w:i/>
                <w:iCs/>
                <w:sz w:val="18"/>
                <w:szCs w:val="18"/>
                <w:highlight w:val="red"/>
                <w:lang w:val="pl-PL"/>
              </w:rPr>
            </w:pPr>
            <w:r w:rsidRPr="00737C33">
              <w:rPr>
                <w:rFonts w:cs="Arial"/>
                <w:iCs/>
                <w:szCs w:val="20"/>
                <w:lang w:val="pl-PL"/>
              </w:rPr>
              <w:t xml:space="preserve">Kierownik </w:t>
            </w:r>
            <w:r w:rsidR="00C34D20">
              <w:rPr>
                <w:rFonts w:cs="Arial"/>
                <w:iCs/>
                <w:szCs w:val="20"/>
                <w:lang w:val="pl-PL"/>
              </w:rPr>
              <w:t>b</w:t>
            </w:r>
            <w:r w:rsidRPr="00737C33">
              <w:rPr>
                <w:rFonts w:cs="Arial"/>
                <w:iCs/>
                <w:szCs w:val="20"/>
                <w:lang w:val="pl-PL"/>
              </w:rPr>
              <w:t>udowy przez okres 1</w:t>
            </w:r>
            <w:r>
              <w:rPr>
                <w:rFonts w:cs="Arial"/>
                <w:iCs/>
                <w:szCs w:val="20"/>
                <w:lang w:val="pl-PL"/>
              </w:rPr>
              <w:t>2</w:t>
            </w:r>
            <w:r w:rsidRPr="00737C33">
              <w:rPr>
                <w:rFonts w:cs="Arial"/>
                <w:iCs/>
                <w:szCs w:val="20"/>
                <w:lang w:val="pl-PL"/>
              </w:rPr>
              <w:t xml:space="preserve"> miesięcy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D58E6" w:rsidR="006D7C83" w:rsidP="0012151D" w:rsidRDefault="006D7C83" w14:paraId="4857848C" w14:textId="77777777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</w:p>
          <w:p w:rsidRPr="00435CF4" w:rsidR="006D7C83" w:rsidP="0012151D" w:rsidRDefault="00936DC9" w14:paraId="6084C8FF" w14:textId="2EBA4C55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  <w:r w:rsidRPr="00737C33">
              <w:rPr>
                <w:rFonts w:cs="Arial"/>
                <w:szCs w:val="20"/>
                <w:lang w:val="pl-PL"/>
              </w:rPr>
              <w:t xml:space="preserve">Budowa drogi </w:t>
            </w:r>
            <w:r>
              <w:rPr>
                <w:rFonts w:cs="Arial"/>
                <w:szCs w:val="20"/>
                <w:lang w:val="pl-PL"/>
              </w:rPr>
              <w:t xml:space="preserve">kl. Z </w:t>
            </w:r>
            <w:r w:rsidRPr="00737C33">
              <w:rPr>
                <w:rFonts w:cs="Arial"/>
                <w:szCs w:val="20"/>
                <w:lang w:val="pl-PL"/>
              </w:rPr>
              <w:t>Chechło Małe-Zapadliny o wartości 61 mln zł</w:t>
            </w:r>
          </w:p>
        </w:tc>
      </w:tr>
      <w:tr w:rsidRPr="00924D85" w:rsidR="006D7C83" w:rsidTr="0012151D" w14:paraId="512E1258" w14:textId="77777777">
        <w:trPr>
          <w:trHeight w:val="1093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44091" w:rsidR="006D7C83" w:rsidP="0012151D" w:rsidRDefault="00936DC9" w14:paraId="1BE8EFFB" w14:textId="369252F7">
            <w:pPr>
              <w:spacing w:before="120"/>
              <w:jc w:val="center"/>
              <w:rPr>
                <w:rFonts w:ascii="Verdana" w:hAnsi="Verdana"/>
                <w:i/>
                <w:iCs/>
                <w:szCs w:val="20"/>
              </w:rPr>
            </w:pPr>
            <w:r>
              <w:rPr>
                <w:rFonts w:ascii="Verdana" w:hAnsi="Verdana"/>
                <w:i/>
                <w:iCs/>
                <w:szCs w:val="20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36DC9" w:rsidR="006D7C83" w:rsidP="0012151D" w:rsidRDefault="00665D79" w14:paraId="524B3FE8" w14:textId="2A26A61C">
            <w:pPr>
              <w:spacing w:before="120"/>
              <w:jc w:val="center"/>
              <w:rPr>
                <w:rFonts w:ascii="Verdana" w:hAnsi="Verdana"/>
                <w:i/>
                <w:iCs/>
                <w:sz w:val="18"/>
                <w:szCs w:val="18"/>
                <w:highlight w:val="red"/>
                <w:lang w:val="pl-PL"/>
              </w:rPr>
            </w:pPr>
            <w:r>
              <w:rPr>
                <w:rFonts w:cs="Arial"/>
                <w:iCs/>
                <w:szCs w:val="20"/>
                <w:lang w:val="pl-PL"/>
              </w:rPr>
              <w:t xml:space="preserve">Dyrektor </w:t>
            </w:r>
            <w:r w:rsidR="00C34D20">
              <w:rPr>
                <w:rFonts w:cs="Arial"/>
                <w:iCs/>
                <w:szCs w:val="20"/>
                <w:lang w:val="pl-PL"/>
              </w:rPr>
              <w:t>k</w:t>
            </w:r>
            <w:r>
              <w:rPr>
                <w:rFonts w:cs="Arial"/>
                <w:iCs/>
                <w:szCs w:val="20"/>
                <w:lang w:val="pl-PL"/>
              </w:rPr>
              <w:t>ontraktu</w:t>
            </w:r>
            <w:r w:rsidRPr="00737C33" w:rsidR="00936DC9">
              <w:rPr>
                <w:rFonts w:cs="Arial"/>
                <w:iCs/>
                <w:szCs w:val="20"/>
                <w:lang w:val="pl-PL"/>
              </w:rPr>
              <w:t xml:space="preserve"> przez okres 1</w:t>
            </w:r>
            <w:r w:rsidR="00936DC9">
              <w:rPr>
                <w:rFonts w:cs="Arial"/>
                <w:iCs/>
                <w:szCs w:val="20"/>
                <w:lang w:val="pl-PL"/>
              </w:rPr>
              <w:t>3</w:t>
            </w:r>
            <w:r w:rsidRPr="00737C33" w:rsidR="00936DC9">
              <w:rPr>
                <w:rFonts w:cs="Arial"/>
                <w:iCs/>
                <w:szCs w:val="20"/>
                <w:lang w:val="pl-PL"/>
              </w:rPr>
              <w:t xml:space="preserve"> miesięcy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D58E6" w:rsidR="006D7C83" w:rsidP="0012151D" w:rsidRDefault="00936DC9" w14:paraId="2BDF8B50" w14:textId="234035FF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  <w:r w:rsidRPr="00737C33">
              <w:rPr>
                <w:rFonts w:cs="Arial"/>
                <w:szCs w:val="20"/>
                <w:lang w:val="pl-PL"/>
              </w:rPr>
              <w:t>Budowa drogi</w:t>
            </w:r>
            <w:r>
              <w:rPr>
                <w:rFonts w:cs="Arial"/>
                <w:szCs w:val="20"/>
                <w:lang w:val="pl-PL"/>
              </w:rPr>
              <w:t xml:space="preserve"> kl. Z</w:t>
            </w:r>
            <w:r w:rsidRPr="00737C33">
              <w:rPr>
                <w:rFonts w:cs="Arial"/>
                <w:szCs w:val="20"/>
                <w:lang w:val="pl-PL"/>
              </w:rPr>
              <w:t xml:space="preserve"> w </w:t>
            </w:r>
            <w:proofErr w:type="spellStart"/>
            <w:r w:rsidRPr="00737C33">
              <w:rPr>
                <w:rFonts w:cs="Arial"/>
                <w:szCs w:val="20"/>
                <w:lang w:val="pl-PL"/>
              </w:rPr>
              <w:t>Bystrkowice</w:t>
            </w:r>
            <w:proofErr w:type="spellEnd"/>
            <w:r w:rsidRPr="00737C33">
              <w:rPr>
                <w:rFonts w:cs="Arial"/>
                <w:szCs w:val="20"/>
                <w:lang w:val="pl-PL"/>
              </w:rPr>
              <w:t>-Parki o wartości 100 mln zł</w:t>
            </w:r>
          </w:p>
          <w:p w:rsidRPr="00435CF4" w:rsidR="006D7C83" w:rsidP="0012151D" w:rsidRDefault="006D7C83" w14:paraId="39F04259" w14:textId="77777777">
            <w:pPr>
              <w:spacing w:line="276" w:lineRule="auto"/>
              <w:rPr>
                <w:rFonts w:ascii="Verdana" w:hAnsi="Verdana"/>
                <w:i/>
                <w:iCs/>
                <w:color w:val="FF0000"/>
                <w:sz w:val="16"/>
                <w:szCs w:val="16"/>
                <w:lang w:val="pl-PL"/>
              </w:rPr>
            </w:pPr>
          </w:p>
        </w:tc>
      </w:tr>
    </w:tbl>
    <w:p w:rsidR="006D7C83" w:rsidP="006D7C83" w:rsidRDefault="006D7C83" w14:paraId="6F8294C7" w14:textId="77777777">
      <w:pPr>
        <w:rPr>
          <w:rFonts w:asciiTheme="minorHAnsi" w:hAnsiTheme="minorHAnsi" w:cstheme="minorHAnsi"/>
          <w:b/>
          <w:sz w:val="22"/>
          <w:lang w:val="pl-PL"/>
        </w:rPr>
      </w:pPr>
    </w:p>
    <w:p w:rsidR="006D7C83" w:rsidP="006D7C83" w:rsidRDefault="006D7C83" w14:paraId="7F929C30" w14:textId="77777777">
      <w:pPr>
        <w:jc w:val="right"/>
        <w:rPr>
          <w:rFonts w:asciiTheme="minorHAnsi" w:hAnsiTheme="minorHAnsi" w:cstheme="minorHAnsi"/>
          <w:b/>
          <w:sz w:val="22"/>
          <w:lang w:val="pl-PL"/>
        </w:rPr>
      </w:pPr>
      <w:r>
        <w:rPr>
          <w:rFonts w:asciiTheme="minorHAnsi" w:hAnsiTheme="minorHAnsi" w:cstheme="minorHAnsi"/>
          <w:b/>
          <w:sz w:val="22"/>
          <w:lang w:val="pl-PL"/>
        </w:rPr>
        <w:t>____________________________</w:t>
      </w:r>
    </w:p>
    <w:p w:rsidR="006D7C83" w:rsidP="006D7C83" w:rsidRDefault="006D7C83" w14:paraId="367ECE0E" w14:textId="77777777">
      <w:pPr>
        <w:jc w:val="right"/>
        <w:rPr>
          <w:rFonts w:asciiTheme="minorHAnsi" w:hAnsiTheme="minorHAnsi" w:cstheme="minorHAnsi"/>
          <w:b/>
          <w:sz w:val="22"/>
          <w:lang w:val="pl-PL"/>
        </w:rPr>
      </w:pPr>
    </w:p>
    <w:p w:rsidR="006D7C83" w:rsidP="006D7C83" w:rsidRDefault="006D7C83" w14:paraId="39B3C93A" w14:textId="77777777">
      <w:pPr>
        <w:ind w:left="4956" w:firstLine="708"/>
        <w:jc w:val="center"/>
        <w:rPr>
          <w:rFonts w:asciiTheme="minorHAnsi" w:hAnsiTheme="minorHAnsi" w:cstheme="minorHAnsi"/>
          <w:b/>
          <w:sz w:val="22"/>
          <w:lang w:val="pl-PL"/>
        </w:rPr>
      </w:pPr>
      <w:r>
        <w:rPr>
          <w:rFonts w:asciiTheme="minorHAnsi" w:hAnsiTheme="minorHAnsi" w:cstheme="minorHAnsi"/>
          <w:b/>
          <w:sz w:val="22"/>
          <w:lang w:val="pl-PL"/>
        </w:rPr>
        <w:t>W IMIENIU WYKONAWCY</w:t>
      </w:r>
    </w:p>
    <w:p w:rsidR="006D7C83" w:rsidP="006D7C83" w:rsidRDefault="006D7C83" w14:paraId="7D686611" w14:textId="77777777">
      <w:pPr>
        <w:spacing w:line="276" w:lineRule="auto"/>
        <w:rPr>
          <w:rFonts w:cs="Arial"/>
          <w:b/>
          <w:sz w:val="22"/>
          <w:lang w:val="pl-PL"/>
        </w:rPr>
      </w:pPr>
    </w:p>
    <w:p w:rsidR="009A42BF" w:rsidRDefault="009A42BF" w14:paraId="13AD397E" w14:textId="778342D4">
      <w:pPr>
        <w:rPr>
          <w:rFonts w:asciiTheme="minorHAnsi" w:hAnsiTheme="minorHAnsi" w:cstheme="minorHAnsi"/>
          <w:sz w:val="22"/>
          <w:lang w:val="pl-PL"/>
        </w:rPr>
      </w:pPr>
    </w:p>
    <w:p w:rsidR="009A42BF" w:rsidRDefault="009A42BF" w14:paraId="29FF8AA6" w14:textId="6533B260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0B4EE8AA" w14:textId="48099836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33213D9D" w14:textId="33195FE2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6F803578" w14:textId="3D74E1B0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4802F581" w14:textId="43F2ACC3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4FDA8610" w14:textId="65648961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5CF74287" w14:textId="18663A93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24E1E229" w14:textId="136BA5DF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23C71423" w14:textId="409FC47D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4C41BCBC" w14:textId="39903646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6C7F00A8" w14:textId="7E847B7F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3B82C1FB" w14:textId="405E44AC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7B7D3E97" w14:textId="740EA588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70F14F02" w14:textId="73573470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7383A3F8" w14:textId="43A5F8A3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51405E27" w14:textId="7210DEF7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0C46A464" w14:textId="7397A963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1C4A3ADF" w14:textId="155387A8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4087E4EA" w14:textId="303DB3D5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4A28ADCC" w14:textId="6A6E207E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1DE177F0" w14:textId="01C4ADEA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715090E5" w14:textId="46A52DC1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49D915E3" w14:textId="37AB3A8F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3EF246AF" w14:textId="32DF1340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32F25E62" w14:textId="4356849B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692A085F" w14:textId="31AC2B0F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34FC9B4B" w14:textId="2CA05887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1E70F8CE" w14:textId="63C7D427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0422BFAD" w14:textId="36F14973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619B8689" w14:textId="50576B50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44BCCDCE" w14:textId="04BFD5BE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4E779FA2" w14:textId="1F923D04">
      <w:pPr>
        <w:rPr>
          <w:rFonts w:asciiTheme="minorHAnsi" w:hAnsiTheme="minorHAnsi" w:cstheme="minorHAnsi"/>
          <w:sz w:val="22"/>
          <w:lang w:val="pl-PL"/>
        </w:rPr>
      </w:pPr>
    </w:p>
    <w:p w:rsidR="00552C7D" w:rsidRDefault="00552C7D" w14:paraId="483B7627" w14:textId="2C309CBF">
      <w:pPr>
        <w:rPr>
          <w:rFonts w:asciiTheme="minorHAnsi" w:hAnsiTheme="minorHAnsi" w:cstheme="minorHAnsi"/>
          <w:sz w:val="22"/>
          <w:lang w:val="pl-PL"/>
        </w:rPr>
      </w:pPr>
    </w:p>
    <w:p w:rsidR="00552C7D" w:rsidRDefault="00552C7D" w14:paraId="5FFA1869" w14:textId="188769DC">
      <w:pPr>
        <w:rPr>
          <w:rFonts w:asciiTheme="minorHAnsi" w:hAnsiTheme="minorHAnsi" w:cstheme="minorHAnsi"/>
          <w:sz w:val="22"/>
          <w:lang w:val="pl-PL"/>
        </w:rPr>
      </w:pPr>
    </w:p>
    <w:p w:rsidR="00552C7D" w:rsidRDefault="00552C7D" w14:paraId="1DF4DE1D" w14:textId="55F9B30F">
      <w:pPr>
        <w:rPr>
          <w:rFonts w:asciiTheme="minorHAnsi" w:hAnsiTheme="minorHAnsi" w:cstheme="minorHAnsi"/>
          <w:sz w:val="22"/>
          <w:lang w:val="pl-PL"/>
        </w:rPr>
      </w:pPr>
    </w:p>
    <w:p w:rsidR="00552C7D" w:rsidRDefault="00552C7D" w14:paraId="67572CF3" w14:textId="166452B4">
      <w:pPr>
        <w:rPr>
          <w:rFonts w:asciiTheme="minorHAnsi" w:hAnsiTheme="minorHAnsi" w:cstheme="minorHAnsi"/>
          <w:sz w:val="22"/>
          <w:lang w:val="pl-PL"/>
        </w:rPr>
      </w:pPr>
    </w:p>
    <w:p w:rsidR="00552C7D" w:rsidRDefault="00552C7D" w14:paraId="21C57080" w14:textId="2E799F50">
      <w:pPr>
        <w:rPr>
          <w:rFonts w:asciiTheme="minorHAnsi" w:hAnsiTheme="minorHAnsi" w:cstheme="minorHAnsi"/>
          <w:sz w:val="22"/>
          <w:lang w:val="pl-PL"/>
        </w:rPr>
      </w:pPr>
    </w:p>
    <w:p w:rsidR="00552C7D" w:rsidRDefault="00552C7D" w14:paraId="0AE19E7A" w14:textId="0C895CB4">
      <w:pPr>
        <w:rPr>
          <w:rFonts w:asciiTheme="minorHAnsi" w:hAnsiTheme="minorHAnsi" w:cstheme="minorHAnsi"/>
          <w:sz w:val="22"/>
          <w:lang w:val="pl-PL"/>
        </w:rPr>
      </w:pPr>
    </w:p>
    <w:p w:rsidR="00552C7D" w:rsidRDefault="00552C7D" w14:paraId="0CB62994" w14:textId="4365D17B">
      <w:pPr>
        <w:rPr>
          <w:rFonts w:asciiTheme="minorHAnsi" w:hAnsiTheme="minorHAnsi" w:cstheme="minorHAnsi"/>
          <w:sz w:val="22"/>
          <w:lang w:val="pl-PL"/>
        </w:rPr>
      </w:pPr>
    </w:p>
    <w:p w:rsidR="00552C7D" w:rsidRDefault="00552C7D" w14:paraId="342236CC" w14:textId="77777777">
      <w:pPr>
        <w:rPr>
          <w:rFonts w:asciiTheme="minorHAnsi" w:hAnsiTheme="minorHAnsi" w:cstheme="minorHAnsi"/>
          <w:sz w:val="22"/>
          <w:lang w:val="pl-PL"/>
        </w:rPr>
      </w:pPr>
    </w:p>
    <w:p w:rsidR="00ED46A2" w:rsidRDefault="00ED46A2" w14:paraId="53AA31FF" w14:textId="3255334F">
      <w:pPr>
        <w:rPr>
          <w:rFonts w:asciiTheme="minorHAnsi" w:hAnsiTheme="minorHAnsi" w:cstheme="minorHAnsi"/>
          <w:sz w:val="22"/>
          <w:lang w:val="pl-PL"/>
        </w:rPr>
      </w:pPr>
    </w:p>
    <w:p w:rsidRPr="00737C33" w:rsidR="009A42BF" w:rsidP="00737C33" w:rsidRDefault="009A42BF" w14:paraId="2F358D1F" w14:textId="34739AA8">
      <w:pPr>
        <w:spacing w:line="360" w:lineRule="auto"/>
        <w:rPr>
          <w:rFonts w:cs="Arial"/>
          <w:sz w:val="22"/>
          <w:lang w:val="pl-PL"/>
        </w:rPr>
      </w:pPr>
    </w:p>
    <w:p w:rsidRPr="00737C33" w:rsidR="009A42BF" w:rsidP="00737C33" w:rsidRDefault="009A42BF" w14:paraId="5200E1F1" w14:textId="06E8BC43">
      <w:pPr>
        <w:spacing w:line="360" w:lineRule="auto"/>
        <w:rPr>
          <w:rFonts w:cs="Arial"/>
          <w:sz w:val="22"/>
          <w:lang w:val="pl-PL"/>
        </w:rPr>
      </w:pPr>
    </w:p>
    <w:p w:rsidRPr="00737C33" w:rsidR="009A42BF" w:rsidP="00737C33" w:rsidRDefault="006F42A4" w14:paraId="7E5FC6D7" w14:textId="016D7E97">
      <w:pPr>
        <w:spacing w:line="360" w:lineRule="auto"/>
        <w:jc w:val="right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lastRenderedPageBreak/>
        <w:t>Galonki</w:t>
      </w:r>
      <w:r w:rsidRPr="00737C33" w:rsidR="003E26FD">
        <w:rPr>
          <w:rFonts w:cs="Arial"/>
          <w:sz w:val="22"/>
          <w:lang w:val="pl-PL"/>
        </w:rPr>
        <w:t xml:space="preserve"> 12.04.2022 r.</w:t>
      </w:r>
    </w:p>
    <w:p w:rsidRPr="00737C33" w:rsidR="009633BF" w:rsidP="00737C33" w:rsidRDefault="006F42A4" w14:paraId="01FC054B" w14:textId="77777777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>Narodowa Instytucja Budowy Dróg</w:t>
      </w:r>
    </w:p>
    <w:p w:rsidRPr="00737C33" w:rsidR="009633BF" w:rsidP="00737C33" w:rsidRDefault="006F42A4" w14:paraId="3C63B5F5" w14:textId="467D4200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>Obwód w Galonkach</w:t>
      </w:r>
    </w:p>
    <w:p w:rsidRPr="00737C33" w:rsidR="009633BF" w:rsidP="00737C33" w:rsidRDefault="009633BF" w14:paraId="7A8EB648" w14:textId="77777777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9633BF" w:rsidP="00737C33" w:rsidRDefault="009633BF" w14:paraId="5AB2E857" w14:textId="77777777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3E26FD" w:rsidP="00737C33" w:rsidRDefault="006F42A4" w14:paraId="04EBAE98" w14:textId="4FF3E55C">
      <w:pPr>
        <w:spacing w:line="360" w:lineRule="auto"/>
        <w:ind w:left="5387"/>
        <w:rPr>
          <w:rFonts w:cs="Arial"/>
          <w:b/>
          <w:sz w:val="22"/>
          <w:lang w:val="pl-PL"/>
        </w:rPr>
      </w:pPr>
      <w:r w:rsidRPr="00737C33">
        <w:rPr>
          <w:rFonts w:cs="Arial"/>
          <w:b/>
          <w:sz w:val="22"/>
          <w:lang w:val="pl-PL"/>
        </w:rPr>
        <w:t>Narodowa Instytucja Budowy Dróg</w:t>
      </w:r>
    </w:p>
    <w:p w:rsidRPr="00737C33" w:rsidR="003E26FD" w:rsidP="0034742A" w:rsidRDefault="006F42A4" w14:paraId="2E8139A6" w14:textId="0C3D9684">
      <w:pPr>
        <w:spacing w:line="360" w:lineRule="auto"/>
        <w:ind w:left="5387"/>
        <w:rPr>
          <w:rFonts w:cs="Arial"/>
          <w:b/>
          <w:sz w:val="22"/>
          <w:lang w:val="pl-PL"/>
        </w:rPr>
      </w:pPr>
      <w:r w:rsidRPr="00737C33">
        <w:rPr>
          <w:rFonts w:cs="Arial"/>
          <w:b/>
          <w:sz w:val="22"/>
          <w:lang w:val="pl-PL"/>
        </w:rPr>
        <w:t xml:space="preserve">Rejon w </w:t>
      </w:r>
      <w:proofErr w:type="spellStart"/>
      <w:r w:rsidRPr="00737C33">
        <w:rPr>
          <w:rFonts w:cs="Arial"/>
          <w:b/>
          <w:sz w:val="22"/>
          <w:lang w:val="pl-PL"/>
        </w:rPr>
        <w:t>Fikołowie</w:t>
      </w:r>
      <w:proofErr w:type="spellEnd"/>
    </w:p>
    <w:p w:rsidRPr="00737C33" w:rsidR="00225A28" w:rsidP="00737C33" w:rsidRDefault="00225A28" w14:paraId="31C40C76" w14:textId="77777777">
      <w:pPr>
        <w:spacing w:line="360" w:lineRule="auto"/>
        <w:ind w:left="5387"/>
        <w:rPr>
          <w:rFonts w:cs="Arial"/>
          <w:b/>
          <w:sz w:val="22"/>
          <w:lang w:val="pl-PL"/>
        </w:rPr>
      </w:pPr>
    </w:p>
    <w:p w:rsidRPr="00737C33" w:rsidR="0034742A" w:rsidP="00737C33" w:rsidRDefault="0034742A" w14:paraId="4ABB4BDC" w14:textId="77777777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9633BF" w:rsidP="00737C33" w:rsidRDefault="009633BF" w14:paraId="7F3FB936" w14:textId="4AB159DB">
      <w:pPr>
        <w:spacing w:line="360" w:lineRule="auto"/>
        <w:rPr>
          <w:rFonts w:cs="Arial"/>
          <w:sz w:val="22"/>
          <w:lang w:val="pl-PL"/>
        </w:rPr>
      </w:pPr>
    </w:p>
    <w:p w:rsidRPr="00B16DA4" w:rsidR="009633BF" w:rsidP="00737C33" w:rsidRDefault="006F42A4" w14:paraId="10D10F89" w14:textId="6303E33A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>Dot.: Budowa drogi Chechło Małe-Zapadliny</w:t>
      </w:r>
      <w:r w:rsidRPr="00B16DA4">
        <w:rPr>
          <w:rFonts w:cs="Arial"/>
          <w:sz w:val="22"/>
          <w:lang w:val="pl-PL"/>
        </w:rPr>
        <w:t>.</w:t>
      </w:r>
    </w:p>
    <w:p w:rsidRPr="00B16DA4" w:rsidR="009633BF" w:rsidP="00737C33" w:rsidRDefault="009633BF" w14:paraId="4525AB9B" w14:textId="51353326">
      <w:pPr>
        <w:spacing w:line="360" w:lineRule="auto"/>
        <w:rPr>
          <w:rFonts w:cs="Arial"/>
          <w:sz w:val="22"/>
          <w:lang w:val="pl-PL"/>
        </w:rPr>
      </w:pPr>
    </w:p>
    <w:p w:rsidRPr="00737C33" w:rsidR="009633BF" w:rsidP="00737C33" w:rsidRDefault="009633BF" w14:paraId="6C7EEB57" w14:textId="77777777">
      <w:pPr>
        <w:spacing w:line="360" w:lineRule="auto"/>
        <w:rPr>
          <w:rFonts w:cs="Arial"/>
          <w:sz w:val="22"/>
          <w:lang w:val="pl-PL"/>
        </w:rPr>
      </w:pPr>
    </w:p>
    <w:p w:rsidRPr="00737C33" w:rsidR="009A42BF" w:rsidP="00737C33" w:rsidRDefault="009A42BF" w14:paraId="592DD6C2" w14:textId="4E94B63B">
      <w:pPr>
        <w:spacing w:line="360" w:lineRule="auto"/>
        <w:rPr>
          <w:rFonts w:cs="Arial"/>
          <w:sz w:val="22"/>
          <w:lang w:val="pl-PL"/>
        </w:rPr>
      </w:pPr>
    </w:p>
    <w:p w:rsidRPr="00737C33" w:rsidR="009633BF" w:rsidP="00737C33" w:rsidRDefault="006F42A4" w14:paraId="3BFEB6C8" w14:textId="4D1C5E02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 xml:space="preserve">Narodowa Instytucja Budowy Dróg Rejon w Galonkach informuje, iż wykonawca </w:t>
      </w:r>
      <w:r w:rsidRPr="00B16DA4" w:rsidR="00C81632">
        <w:rPr>
          <w:rFonts w:cs="Arial"/>
          <w:sz w:val="22"/>
          <w:lang w:val="pl-PL"/>
        </w:rPr>
        <w:t xml:space="preserve">Bystrzak sp. z o.o. z siedzibą w Zawojkach </w:t>
      </w:r>
      <w:r w:rsidRPr="00737C33">
        <w:rPr>
          <w:rFonts w:cs="Arial"/>
          <w:sz w:val="22"/>
          <w:lang w:val="pl-PL"/>
        </w:rPr>
        <w:t xml:space="preserve">wykonał w sposób należyty zamówienie </w:t>
      </w:r>
      <w:r w:rsidRPr="00B16DA4">
        <w:rPr>
          <w:rFonts w:cs="Arial"/>
          <w:sz w:val="22"/>
          <w:lang w:val="pl-PL"/>
        </w:rPr>
        <w:t xml:space="preserve">pt. </w:t>
      </w:r>
      <w:r w:rsidRPr="00737C33">
        <w:rPr>
          <w:rFonts w:cs="Arial"/>
          <w:sz w:val="22"/>
          <w:lang w:val="pl-PL"/>
        </w:rPr>
        <w:t>Budowa drogi Chechło Małe-Zapadliny</w:t>
      </w:r>
      <w:r w:rsidRPr="00B16DA4">
        <w:rPr>
          <w:rFonts w:cs="Arial"/>
          <w:sz w:val="22"/>
          <w:lang w:val="pl-PL"/>
        </w:rPr>
        <w:t xml:space="preserve"> o </w:t>
      </w:r>
      <w:r w:rsidRPr="00737C33">
        <w:rPr>
          <w:rFonts w:cs="Arial"/>
          <w:sz w:val="22"/>
          <w:lang w:val="pl-PL"/>
        </w:rPr>
        <w:t>wartości 61 mln zł</w:t>
      </w:r>
      <w:r w:rsidRPr="00B16DA4">
        <w:rPr>
          <w:rFonts w:cs="Arial"/>
          <w:sz w:val="22"/>
          <w:lang w:val="pl-PL"/>
        </w:rPr>
        <w:t>. Funkcję Kierownika budowy na wspomnianej inwestycji przez okres 11 miesięcy pełnił Pan Jan Kędzior.</w:t>
      </w:r>
    </w:p>
    <w:p w:rsidRPr="00737C33" w:rsidR="009A42BF" w:rsidP="00737C33" w:rsidRDefault="009A42BF" w14:paraId="3A1FC289" w14:textId="6F76D816">
      <w:pPr>
        <w:spacing w:line="360" w:lineRule="auto"/>
        <w:rPr>
          <w:rFonts w:cs="Arial"/>
          <w:sz w:val="22"/>
          <w:lang w:val="pl-PL"/>
        </w:rPr>
      </w:pPr>
    </w:p>
    <w:p w:rsidRPr="00737C33" w:rsidR="009A42BF" w:rsidP="00737C33" w:rsidRDefault="009A42BF" w14:paraId="3D4CA76C" w14:textId="40BFB592">
      <w:pPr>
        <w:spacing w:line="360" w:lineRule="auto"/>
        <w:rPr>
          <w:rFonts w:cs="Arial"/>
          <w:sz w:val="22"/>
          <w:lang w:val="pl-PL"/>
        </w:rPr>
      </w:pPr>
    </w:p>
    <w:p w:rsidRPr="0039147C" w:rsidR="009A42BF" w:rsidP="00737C33" w:rsidRDefault="009A42BF" w14:paraId="15A58BFE" w14:textId="0AF83C9C">
      <w:pPr>
        <w:spacing w:line="360" w:lineRule="auto"/>
        <w:rPr>
          <w:rFonts w:cs="Arial"/>
          <w:i/>
          <w:sz w:val="22"/>
          <w:lang w:val="pl-PL"/>
        </w:rPr>
      </w:pPr>
    </w:p>
    <w:p w:rsidRPr="0039147C" w:rsidR="009A42BF" w:rsidP="00737C33" w:rsidRDefault="006F42A4" w14:paraId="7039DC06" w14:textId="6A893C07">
      <w:pPr>
        <w:spacing w:line="360" w:lineRule="auto"/>
        <w:ind w:left="5670"/>
        <w:rPr>
          <w:rFonts w:cs="Arial"/>
          <w:i/>
          <w:sz w:val="22"/>
          <w:lang w:val="pl-PL"/>
        </w:rPr>
      </w:pPr>
      <w:r w:rsidRPr="0039147C">
        <w:rPr>
          <w:rFonts w:cs="Arial"/>
          <w:i/>
          <w:sz w:val="22"/>
          <w:lang w:val="pl-PL"/>
        </w:rPr>
        <w:t xml:space="preserve">Bogusław </w:t>
      </w:r>
      <w:proofErr w:type="spellStart"/>
      <w:r w:rsidRPr="0039147C" w:rsidR="0034742A">
        <w:rPr>
          <w:rFonts w:cs="Arial"/>
          <w:i/>
          <w:sz w:val="22"/>
          <w:lang w:val="pl-PL"/>
        </w:rPr>
        <w:t>Firankowski</w:t>
      </w:r>
      <w:proofErr w:type="spellEnd"/>
    </w:p>
    <w:p w:rsidRPr="0039147C" w:rsidR="0034742A" w:rsidP="0034742A" w:rsidRDefault="006F42A4" w14:paraId="2DD0C304" w14:textId="3470956C">
      <w:pPr>
        <w:spacing w:line="360" w:lineRule="auto"/>
        <w:ind w:left="5670"/>
        <w:rPr>
          <w:rFonts w:cs="Arial"/>
          <w:i/>
          <w:sz w:val="22"/>
          <w:lang w:val="pl-PL"/>
        </w:rPr>
      </w:pPr>
      <w:r w:rsidRPr="0039147C">
        <w:rPr>
          <w:rFonts w:cs="Arial"/>
          <w:i/>
          <w:sz w:val="22"/>
          <w:lang w:val="pl-PL"/>
        </w:rPr>
        <w:t>Dyrektor Obwodu w Galonkach</w:t>
      </w:r>
    </w:p>
    <w:p w:rsidR="007539D7" w:rsidP="0034742A" w:rsidRDefault="007539D7" w14:paraId="5E2118FD" w14:textId="36C88A10">
      <w:pPr>
        <w:spacing w:line="360" w:lineRule="auto"/>
        <w:ind w:left="5670"/>
        <w:rPr>
          <w:rFonts w:asciiTheme="minorHAnsi" w:hAnsiTheme="minorHAnsi" w:cstheme="minorHAnsi"/>
          <w:sz w:val="22"/>
          <w:lang w:val="pl-PL"/>
        </w:rPr>
      </w:pPr>
    </w:p>
    <w:p w:rsidR="007539D7" w:rsidP="0034742A" w:rsidRDefault="007539D7" w14:paraId="46654DB8" w14:textId="376377BE">
      <w:pPr>
        <w:spacing w:line="360" w:lineRule="auto"/>
        <w:ind w:left="5670"/>
        <w:rPr>
          <w:rFonts w:asciiTheme="minorHAnsi" w:hAnsiTheme="minorHAnsi" w:cstheme="minorHAnsi"/>
          <w:sz w:val="22"/>
          <w:lang w:val="pl-PL"/>
        </w:rPr>
      </w:pPr>
    </w:p>
    <w:p w:rsidR="007539D7" w:rsidP="0034742A" w:rsidRDefault="007539D7" w14:paraId="7DF57D13" w14:textId="4DCC45ED">
      <w:pPr>
        <w:spacing w:line="360" w:lineRule="auto"/>
        <w:ind w:left="5670"/>
        <w:rPr>
          <w:rFonts w:asciiTheme="minorHAnsi" w:hAnsiTheme="minorHAnsi" w:cstheme="minorHAnsi"/>
          <w:sz w:val="22"/>
          <w:lang w:val="pl-PL"/>
        </w:rPr>
      </w:pPr>
    </w:p>
    <w:p w:rsidR="007539D7" w:rsidP="0034742A" w:rsidRDefault="007539D7" w14:paraId="30A37109" w14:textId="09343B3E">
      <w:pPr>
        <w:spacing w:line="360" w:lineRule="auto"/>
        <w:ind w:left="5670"/>
        <w:rPr>
          <w:rFonts w:asciiTheme="minorHAnsi" w:hAnsiTheme="minorHAnsi" w:cstheme="minorHAnsi"/>
          <w:sz w:val="22"/>
          <w:lang w:val="pl-PL"/>
        </w:rPr>
      </w:pPr>
    </w:p>
    <w:p w:rsidR="007539D7" w:rsidP="0034742A" w:rsidRDefault="007539D7" w14:paraId="33D16C40" w14:textId="0432ABF8">
      <w:pPr>
        <w:spacing w:line="360" w:lineRule="auto"/>
        <w:ind w:left="5670"/>
        <w:rPr>
          <w:rFonts w:asciiTheme="minorHAnsi" w:hAnsiTheme="minorHAnsi" w:cstheme="minorHAnsi"/>
          <w:sz w:val="22"/>
          <w:lang w:val="pl-PL"/>
        </w:rPr>
      </w:pPr>
    </w:p>
    <w:p w:rsidR="007539D7" w:rsidP="0034742A" w:rsidRDefault="007539D7" w14:paraId="26FBFEF8" w14:textId="2C713A93">
      <w:pPr>
        <w:spacing w:line="360" w:lineRule="auto"/>
        <w:ind w:left="5670"/>
        <w:rPr>
          <w:rFonts w:asciiTheme="minorHAnsi" w:hAnsiTheme="minorHAnsi" w:cstheme="minorHAnsi"/>
          <w:sz w:val="22"/>
          <w:lang w:val="pl-PL"/>
        </w:rPr>
      </w:pPr>
    </w:p>
    <w:p w:rsidR="007539D7" w:rsidP="0034742A" w:rsidRDefault="007539D7" w14:paraId="0EE0E203" w14:textId="644B40F0">
      <w:pPr>
        <w:spacing w:line="360" w:lineRule="auto"/>
        <w:ind w:left="5670"/>
        <w:rPr>
          <w:rFonts w:asciiTheme="minorHAnsi" w:hAnsiTheme="minorHAnsi" w:cstheme="minorHAnsi"/>
          <w:sz w:val="22"/>
          <w:lang w:val="pl-PL"/>
        </w:rPr>
      </w:pPr>
    </w:p>
    <w:p w:rsidR="007539D7" w:rsidP="00737C33" w:rsidRDefault="007539D7" w14:paraId="17FE85C7" w14:textId="66A6DF2C">
      <w:pPr>
        <w:spacing w:line="360" w:lineRule="auto"/>
        <w:rPr>
          <w:rFonts w:asciiTheme="minorHAnsi" w:hAnsiTheme="minorHAnsi" w:cstheme="minorHAnsi"/>
          <w:sz w:val="22"/>
          <w:lang w:val="pl-PL"/>
        </w:rPr>
      </w:pPr>
    </w:p>
    <w:p w:rsidR="00ED46A2" w:rsidP="00737C33" w:rsidRDefault="00ED46A2" w14:paraId="2ACC9006" w14:textId="45D9EF62">
      <w:pPr>
        <w:spacing w:line="360" w:lineRule="auto"/>
        <w:rPr>
          <w:rFonts w:asciiTheme="minorHAnsi" w:hAnsiTheme="minorHAnsi" w:cstheme="minorHAnsi"/>
          <w:sz w:val="22"/>
          <w:lang w:val="pl-PL"/>
        </w:rPr>
      </w:pPr>
    </w:p>
    <w:p w:rsidR="00ED46A2" w:rsidP="00737C33" w:rsidRDefault="00ED46A2" w14:paraId="54C158EB" w14:textId="0F493D05">
      <w:pPr>
        <w:spacing w:line="360" w:lineRule="auto"/>
        <w:rPr>
          <w:rFonts w:asciiTheme="minorHAnsi" w:hAnsiTheme="minorHAnsi" w:cstheme="minorHAnsi"/>
          <w:sz w:val="22"/>
          <w:lang w:val="pl-PL"/>
        </w:rPr>
      </w:pPr>
    </w:p>
    <w:p w:rsidR="00ED46A2" w:rsidP="00737C33" w:rsidRDefault="00ED46A2" w14:paraId="07B69806" w14:textId="77777777">
      <w:pPr>
        <w:spacing w:line="360" w:lineRule="auto"/>
        <w:rPr>
          <w:rFonts w:asciiTheme="minorHAnsi" w:hAnsiTheme="minorHAnsi" w:cstheme="minorHAnsi"/>
          <w:sz w:val="22"/>
          <w:lang w:val="pl-PL"/>
        </w:rPr>
      </w:pPr>
    </w:p>
    <w:p w:rsidR="007539D7" w:rsidP="0034742A" w:rsidRDefault="007539D7" w14:paraId="45D798EA" w14:textId="7B12349A">
      <w:pPr>
        <w:spacing w:line="360" w:lineRule="auto"/>
        <w:ind w:left="5670"/>
        <w:rPr>
          <w:rFonts w:asciiTheme="minorHAnsi" w:hAnsiTheme="minorHAnsi" w:cstheme="minorHAnsi"/>
          <w:sz w:val="22"/>
          <w:lang w:val="pl-PL"/>
        </w:rPr>
      </w:pPr>
    </w:p>
    <w:p w:rsidRPr="00737C33" w:rsidR="007539D7" w:rsidP="0034742A" w:rsidRDefault="007539D7" w14:paraId="0478F1DC" w14:textId="2EE3266B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7539D7" w:rsidP="0034742A" w:rsidRDefault="007539D7" w14:paraId="5B4591C3" w14:textId="16F5DD34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7539D7" w:rsidP="00737C33" w:rsidRDefault="006F42A4" w14:paraId="7133D4ED" w14:textId="618879EE">
      <w:pPr>
        <w:spacing w:line="360" w:lineRule="auto"/>
        <w:ind w:left="5670"/>
        <w:jc w:val="right"/>
        <w:rPr>
          <w:rFonts w:cs="Arial"/>
          <w:sz w:val="22"/>
          <w:lang w:val="pl-PL"/>
        </w:rPr>
      </w:pPr>
      <w:proofErr w:type="spellStart"/>
      <w:r w:rsidRPr="00737C33">
        <w:rPr>
          <w:rFonts w:cs="Arial"/>
          <w:sz w:val="22"/>
          <w:lang w:val="pl-PL"/>
        </w:rPr>
        <w:lastRenderedPageBreak/>
        <w:t>Fikołów</w:t>
      </w:r>
      <w:proofErr w:type="spellEnd"/>
      <w:r w:rsidRPr="00737C33">
        <w:rPr>
          <w:rFonts w:cs="Arial"/>
          <w:sz w:val="22"/>
          <w:lang w:val="pl-PL"/>
        </w:rPr>
        <w:t xml:space="preserve">, 15 kwietnia 2022 r. </w:t>
      </w:r>
    </w:p>
    <w:p w:rsidRPr="00737C33" w:rsidR="007539D7" w:rsidP="0034742A" w:rsidRDefault="007539D7" w14:paraId="4BBA7C26" w14:textId="4C398BBB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7539D7" w:rsidP="00737C33" w:rsidRDefault="006F42A4" w14:paraId="56B25B2D" w14:textId="390FB5C6">
      <w:pPr>
        <w:spacing w:line="360" w:lineRule="auto"/>
        <w:rPr>
          <w:rFonts w:cs="Arial"/>
          <w:b/>
          <w:sz w:val="22"/>
          <w:lang w:val="pl-PL"/>
        </w:rPr>
      </w:pPr>
      <w:r w:rsidRPr="00737C33">
        <w:rPr>
          <w:rFonts w:cs="Arial"/>
          <w:b/>
          <w:sz w:val="22"/>
          <w:lang w:val="pl-PL"/>
        </w:rPr>
        <w:t>Zamawiający</w:t>
      </w:r>
    </w:p>
    <w:p w:rsidRPr="00737C33" w:rsidR="007539D7" w:rsidP="00737C33" w:rsidRDefault="006F42A4" w14:paraId="2ABD3204" w14:textId="293569EE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 xml:space="preserve">Narodowa Instytucja </w:t>
      </w:r>
      <w:r w:rsidRPr="00737C33" w:rsidR="00C81632">
        <w:rPr>
          <w:rFonts w:cs="Arial"/>
          <w:sz w:val="22"/>
          <w:lang w:val="pl-PL"/>
        </w:rPr>
        <w:t>Budowy Dróg</w:t>
      </w:r>
    </w:p>
    <w:p w:rsidRPr="00737C33" w:rsidR="00C81632" w:rsidP="00737C33" w:rsidRDefault="006F42A4" w14:paraId="012DA0EA" w14:textId="41975FE0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 xml:space="preserve">Rejon w </w:t>
      </w:r>
      <w:proofErr w:type="spellStart"/>
      <w:r w:rsidRPr="00737C33">
        <w:rPr>
          <w:rFonts w:cs="Arial"/>
          <w:sz w:val="22"/>
          <w:lang w:val="pl-PL"/>
        </w:rPr>
        <w:t>Fikołowie</w:t>
      </w:r>
      <w:proofErr w:type="spellEnd"/>
    </w:p>
    <w:p w:rsidRPr="00737C33" w:rsidR="00C81632" w:rsidP="0034742A" w:rsidRDefault="00C81632" w14:paraId="6745F841" w14:textId="0251B454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C81632" w:rsidP="0034742A" w:rsidRDefault="006F42A4" w14:paraId="137F9E69" w14:textId="4CA904BF">
      <w:pPr>
        <w:spacing w:line="360" w:lineRule="auto"/>
        <w:ind w:left="5670"/>
        <w:rPr>
          <w:rFonts w:cs="Arial"/>
          <w:b/>
          <w:sz w:val="22"/>
          <w:lang w:val="pl-PL"/>
        </w:rPr>
      </w:pPr>
      <w:r w:rsidRPr="00737C33">
        <w:rPr>
          <w:rFonts w:cs="Arial"/>
          <w:b/>
          <w:sz w:val="22"/>
          <w:lang w:val="pl-PL"/>
        </w:rPr>
        <w:t>Wykonawca</w:t>
      </w:r>
    </w:p>
    <w:p w:rsidRPr="00737C33" w:rsidR="00C81632" w:rsidP="0034742A" w:rsidRDefault="006F42A4" w14:paraId="0B27F6E5" w14:textId="35F079A6">
      <w:pPr>
        <w:spacing w:line="360" w:lineRule="auto"/>
        <w:ind w:left="5670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>Bystrzak sp. z o.o.</w:t>
      </w:r>
    </w:p>
    <w:p w:rsidRPr="00737C33" w:rsidR="00C81632" w:rsidP="0034742A" w:rsidRDefault="006F42A4" w14:paraId="6577ABC5" w14:textId="051ACC42">
      <w:pPr>
        <w:spacing w:line="360" w:lineRule="auto"/>
        <w:ind w:left="5670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 xml:space="preserve">ul. </w:t>
      </w:r>
      <w:r w:rsidRPr="00737C33" w:rsidR="0025358C">
        <w:rPr>
          <w:rFonts w:cs="Arial"/>
          <w:sz w:val="22"/>
          <w:lang w:val="pl-PL"/>
        </w:rPr>
        <w:t>Jagienki 1</w:t>
      </w:r>
    </w:p>
    <w:p w:rsidRPr="00737C33" w:rsidR="0025358C" w:rsidP="0034742A" w:rsidRDefault="006F42A4" w14:paraId="701AA091" w14:textId="1EEB87CB">
      <w:pPr>
        <w:spacing w:line="360" w:lineRule="auto"/>
        <w:ind w:left="5670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>18-456 Zawojki</w:t>
      </w:r>
    </w:p>
    <w:p w:rsidRPr="00737C33" w:rsidR="0025358C" w:rsidRDefault="0025358C" w14:paraId="4CC53336" w14:textId="444A8EDC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25358C" w:rsidP="00737C33" w:rsidRDefault="006F42A4" w14:paraId="52C6F476" w14:textId="08255D30">
      <w:pPr>
        <w:spacing w:line="360" w:lineRule="auto"/>
        <w:ind w:left="993" w:hanging="993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 xml:space="preserve">Dotyczy: postępowania o udzielenie zamówienia publicznego na Budowę drogi </w:t>
      </w:r>
      <w:r w:rsidR="008040A8">
        <w:rPr>
          <w:rFonts w:cs="Arial"/>
          <w:sz w:val="22"/>
          <w:lang w:val="pl-PL"/>
        </w:rPr>
        <w:t xml:space="preserve">gminnej </w:t>
      </w:r>
      <w:proofErr w:type="spellStart"/>
      <w:r w:rsidRPr="00737C33">
        <w:rPr>
          <w:rFonts w:cs="Arial"/>
          <w:sz w:val="22"/>
          <w:lang w:val="pl-PL"/>
        </w:rPr>
        <w:t>Gdziewrony</w:t>
      </w:r>
      <w:proofErr w:type="spellEnd"/>
      <w:r w:rsidRPr="00737C33">
        <w:rPr>
          <w:rFonts w:cs="Arial"/>
          <w:sz w:val="22"/>
          <w:lang w:val="pl-PL"/>
        </w:rPr>
        <w:t xml:space="preserve"> Dolne – Berdyczów”,  Nr ZP 69/2022 (dalej zwane Postępowaniem)</w:t>
      </w:r>
    </w:p>
    <w:p w:rsidRPr="00737C33" w:rsidR="0025358C" w:rsidP="00737C33" w:rsidRDefault="0025358C" w14:paraId="49BD34A7" w14:textId="7A99B9A4">
      <w:pPr>
        <w:spacing w:line="360" w:lineRule="auto"/>
        <w:ind w:left="993" w:hanging="993"/>
        <w:rPr>
          <w:rFonts w:cs="Arial"/>
          <w:sz w:val="22"/>
          <w:lang w:val="pl-PL"/>
        </w:rPr>
      </w:pPr>
    </w:p>
    <w:p w:rsidRPr="00737C33" w:rsidR="0025358C" w:rsidP="00737C33" w:rsidRDefault="0025358C" w14:paraId="7673B3A6" w14:textId="4FBFD6DF">
      <w:pPr>
        <w:spacing w:line="360" w:lineRule="auto"/>
        <w:ind w:left="993" w:hanging="993"/>
        <w:rPr>
          <w:rFonts w:cs="Arial"/>
          <w:sz w:val="22"/>
          <w:lang w:val="pl-PL"/>
        </w:rPr>
      </w:pPr>
    </w:p>
    <w:p w:rsidRPr="00737C33" w:rsidR="0025358C" w:rsidP="00737C33" w:rsidRDefault="006F42A4" w14:paraId="0DA314B0" w14:textId="439E4245">
      <w:pPr>
        <w:spacing w:line="360" w:lineRule="auto"/>
        <w:ind w:left="993" w:hanging="993"/>
        <w:jc w:val="center"/>
        <w:rPr>
          <w:rFonts w:cs="Arial"/>
          <w:b/>
          <w:sz w:val="22"/>
          <w:lang w:val="pl-PL"/>
        </w:rPr>
      </w:pPr>
      <w:r w:rsidRPr="00737C33">
        <w:rPr>
          <w:rFonts w:cs="Arial"/>
          <w:b/>
          <w:sz w:val="22"/>
          <w:lang w:val="pl-PL"/>
        </w:rPr>
        <w:t>WEZWANIE</w:t>
      </w:r>
    </w:p>
    <w:p w:rsidRPr="00737C33" w:rsidR="0025358C" w:rsidP="00737C33" w:rsidRDefault="0025358C" w14:paraId="296123B7" w14:textId="0EA3E45F">
      <w:pPr>
        <w:spacing w:line="360" w:lineRule="auto"/>
        <w:ind w:left="993" w:hanging="993"/>
        <w:rPr>
          <w:rFonts w:cs="Arial"/>
          <w:sz w:val="22"/>
          <w:lang w:val="pl-PL"/>
        </w:rPr>
      </w:pPr>
    </w:p>
    <w:p w:rsidRPr="00737C33" w:rsidR="00C84C13" w:rsidP="0025358C" w:rsidRDefault="006F42A4" w14:paraId="3C0C39F7" w14:textId="0BFE7546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 xml:space="preserve">Działając w imieniu Narodowej Instytucja Budowy Dróg Rejon w </w:t>
      </w:r>
      <w:proofErr w:type="spellStart"/>
      <w:r w:rsidRPr="00737C33">
        <w:rPr>
          <w:rFonts w:cs="Arial"/>
          <w:sz w:val="22"/>
          <w:lang w:val="pl-PL"/>
        </w:rPr>
        <w:t>Fikołowie</w:t>
      </w:r>
      <w:proofErr w:type="spellEnd"/>
      <w:r w:rsidRPr="00737C33">
        <w:rPr>
          <w:rFonts w:cs="Arial"/>
          <w:sz w:val="22"/>
          <w:lang w:val="pl-PL"/>
        </w:rPr>
        <w:t xml:space="preserve"> (dalej Zamawiający) na </w:t>
      </w:r>
      <w:r w:rsidRPr="00ED46A2">
        <w:rPr>
          <w:rFonts w:cs="Arial"/>
          <w:sz w:val="22"/>
          <w:lang w:val="pl-PL"/>
        </w:rPr>
        <w:t xml:space="preserve">podstawie art. </w:t>
      </w:r>
      <w:r w:rsidRPr="00ED46A2" w:rsidR="00EF6E70">
        <w:rPr>
          <w:rFonts w:cs="Arial"/>
          <w:sz w:val="22"/>
          <w:lang w:val="pl-PL"/>
        </w:rPr>
        <w:t>223</w:t>
      </w:r>
      <w:r w:rsidRPr="00ED46A2">
        <w:rPr>
          <w:rFonts w:cs="Arial"/>
          <w:sz w:val="22"/>
          <w:lang w:val="pl-PL"/>
        </w:rPr>
        <w:t xml:space="preserve"> ust. </w:t>
      </w:r>
      <w:r w:rsidRPr="00ED46A2" w:rsidR="00EF6E70">
        <w:rPr>
          <w:rFonts w:cs="Arial"/>
          <w:sz w:val="22"/>
          <w:lang w:val="pl-PL"/>
        </w:rPr>
        <w:t>1</w:t>
      </w:r>
      <w:r w:rsidRPr="00ED46A2">
        <w:rPr>
          <w:rFonts w:cs="Arial"/>
          <w:sz w:val="22"/>
          <w:lang w:val="pl-PL"/>
        </w:rPr>
        <w:t xml:space="preserve"> ustawy</w:t>
      </w:r>
      <w:r w:rsidRPr="00737C33">
        <w:rPr>
          <w:rFonts w:cs="Arial"/>
          <w:sz w:val="22"/>
          <w:lang w:val="pl-PL"/>
        </w:rPr>
        <w:t xml:space="preserve"> </w:t>
      </w:r>
      <w:r w:rsidR="00ED46A2">
        <w:rPr>
          <w:rFonts w:cs="Arial"/>
          <w:sz w:val="22"/>
          <w:lang w:val="pl-PL"/>
        </w:rPr>
        <w:t>PZP</w:t>
      </w:r>
      <w:r w:rsidRPr="00737C33">
        <w:rPr>
          <w:rFonts w:cs="Arial"/>
          <w:sz w:val="22"/>
          <w:lang w:val="pl-PL"/>
        </w:rPr>
        <w:t xml:space="preserve"> dnia 11 września 2019 r. Prawo zamówień publicznych niniejszym </w:t>
      </w:r>
      <w:r w:rsidRPr="00C84C13" w:rsidR="007C2D3F">
        <w:rPr>
          <w:rFonts w:cs="Arial"/>
          <w:sz w:val="22"/>
          <w:lang w:val="pl-PL"/>
        </w:rPr>
        <w:t>wzywam do</w:t>
      </w:r>
      <w:r w:rsidRPr="00C84C13">
        <w:rPr>
          <w:rFonts w:cs="Arial"/>
          <w:sz w:val="22"/>
          <w:lang w:val="pl-PL"/>
        </w:rPr>
        <w:t xml:space="preserve"> udzielenia wyjaśnień </w:t>
      </w:r>
      <w:r w:rsidRPr="00C84C13" w:rsidR="00C84C13">
        <w:rPr>
          <w:rFonts w:cs="Arial"/>
          <w:sz w:val="22"/>
          <w:lang w:val="pl-PL"/>
        </w:rPr>
        <w:t>dotyczących</w:t>
      </w:r>
      <w:r w:rsidRPr="00C84C13">
        <w:rPr>
          <w:rFonts w:cs="Arial"/>
          <w:sz w:val="22"/>
          <w:lang w:val="pl-PL"/>
        </w:rPr>
        <w:t xml:space="preserve"> doświadczenia </w:t>
      </w:r>
      <w:r w:rsidR="00933FC6">
        <w:rPr>
          <w:rFonts w:cs="Arial"/>
          <w:sz w:val="22"/>
          <w:lang w:val="pl-PL"/>
        </w:rPr>
        <w:t>p.</w:t>
      </w:r>
      <w:r w:rsidRPr="00C84C13">
        <w:rPr>
          <w:rFonts w:cs="Arial"/>
          <w:sz w:val="22"/>
          <w:lang w:val="pl-PL"/>
        </w:rPr>
        <w:t xml:space="preserve"> Jana Kędziora, wykazanego</w:t>
      </w:r>
      <w:r w:rsidRPr="00C84C13" w:rsidR="00EF6E70">
        <w:rPr>
          <w:rFonts w:cs="Arial"/>
          <w:sz w:val="22"/>
          <w:lang w:val="pl-PL"/>
        </w:rPr>
        <w:t xml:space="preserve"> w treści </w:t>
      </w:r>
      <w:r w:rsidRPr="00C84C13">
        <w:rPr>
          <w:rFonts w:cs="Arial"/>
          <w:sz w:val="22"/>
          <w:lang w:val="pl-PL"/>
        </w:rPr>
        <w:t xml:space="preserve">„Wykazu </w:t>
      </w:r>
      <w:r w:rsidRPr="00C84C13" w:rsidR="008040A8">
        <w:rPr>
          <w:rFonts w:cs="Arial"/>
          <w:sz w:val="22"/>
          <w:lang w:val="pl-PL"/>
        </w:rPr>
        <w:t>osób</w:t>
      </w:r>
      <w:r w:rsidRPr="00C84C13">
        <w:rPr>
          <w:rFonts w:cs="Arial"/>
          <w:sz w:val="22"/>
          <w:lang w:val="pl-PL"/>
        </w:rPr>
        <w:t>”</w:t>
      </w:r>
      <w:r w:rsidRPr="00C84C13" w:rsidR="00C84C13">
        <w:rPr>
          <w:rFonts w:cs="Arial"/>
          <w:sz w:val="22"/>
          <w:lang w:val="pl-PL"/>
        </w:rPr>
        <w:t xml:space="preserve"> w pozycji nr </w:t>
      </w:r>
      <w:r w:rsidR="00A37E5A">
        <w:rPr>
          <w:rFonts w:cs="Arial"/>
          <w:sz w:val="22"/>
          <w:lang w:val="pl-PL"/>
        </w:rPr>
        <w:t>4</w:t>
      </w:r>
      <w:r w:rsidRPr="00C84C13">
        <w:rPr>
          <w:rFonts w:cs="Arial"/>
          <w:sz w:val="22"/>
          <w:lang w:val="pl-PL"/>
        </w:rPr>
        <w:t>, złożonego przez Wykonawcę wraz ofertą</w:t>
      </w:r>
      <w:r w:rsidRPr="00C84C13" w:rsidR="007C2D3F">
        <w:rPr>
          <w:rFonts w:cs="Arial"/>
          <w:sz w:val="22"/>
          <w:lang w:val="pl-PL"/>
        </w:rPr>
        <w:t xml:space="preserve"> w zakresie </w:t>
      </w:r>
      <w:r w:rsidRPr="00C84C13" w:rsidR="00C84C13">
        <w:rPr>
          <w:rFonts w:cs="Arial"/>
          <w:sz w:val="22"/>
          <w:lang w:val="pl-PL"/>
        </w:rPr>
        <w:t xml:space="preserve">niezbędnym do </w:t>
      </w:r>
      <w:r w:rsidRPr="00ED46A2" w:rsidR="00C84C13">
        <w:rPr>
          <w:rFonts w:cs="Arial"/>
          <w:bCs/>
          <w:sz w:val="22"/>
          <w:lang w:val="pl-PL"/>
        </w:rPr>
        <w:t>przyznania punktów w</w:t>
      </w:r>
      <w:r w:rsidRPr="00ED46A2" w:rsidR="00C84C13">
        <w:rPr>
          <w:rFonts w:cs="Arial"/>
          <w:sz w:val="22"/>
          <w:lang w:val="pl-PL"/>
        </w:rPr>
        <w:t xml:space="preserve"> ramach kryterium oceny ofert pt. „Dodatkowe doświadczenie Kierownika budowy”.</w:t>
      </w:r>
    </w:p>
    <w:p w:rsidRPr="00B16DA4" w:rsidR="00EF6E70" w:rsidP="00EF6E70" w:rsidRDefault="006F42A4" w14:paraId="7443E182" w14:textId="15A6DDD5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 xml:space="preserve">Wykonawca w treści ww. Wykazu </w:t>
      </w:r>
      <w:r w:rsidR="00E8758E">
        <w:rPr>
          <w:rFonts w:cs="Arial"/>
          <w:sz w:val="22"/>
          <w:lang w:val="pl-PL"/>
        </w:rPr>
        <w:t xml:space="preserve">osób </w:t>
      </w:r>
      <w:r w:rsidRPr="00737C33">
        <w:rPr>
          <w:rFonts w:cs="Arial"/>
          <w:sz w:val="22"/>
          <w:lang w:val="pl-PL"/>
        </w:rPr>
        <w:t>wskazał</w:t>
      </w:r>
      <w:r w:rsidR="00E8758E">
        <w:rPr>
          <w:rFonts w:cs="Arial"/>
          <w:sz w:val="22"/>
          <w:lang w:val="pl-PL"/>
        </w:rPr>
        <w:t xml:space="preserve"> </w:t>
      </w:r>
      <w:r w:rsidR="002849BB">
        <w:rPr>
          <w:rFonts w:cs="Arial"/>
          <w:sz w:val="22"/>
          <w:lang w:val="pl-PL"/>
        </w:rPr>
        <w:t>kolumnie B</w:t>
      </w:r>
      <w:r w:rsidRPr="00737C33">
        <w:rPr>
          <w:rFonts w:cs="Arial"/>
          <w:sz w:val="22"/>
          <w:lang w:val="pl-PL"/>
        </w:rPr>
        <w:t xml:space="preserve">, że w zakresie inwestycji pt. Budowa drogi w </w:t>
      </w:r>
      <w:proofErr w:type="spellStart"/>
      <w:r w:rsidRPr="00737C33">
        <w:rPr>
          <w:rFonts w:cs="Arial"/>
          <w:sz w:val="22"/>
          <w:lang w:val="pl-PL"/>
        </w:rPr>
        <w:t>Bystrkowice</w:t>
      </w:r>
      <w:proofErr w:type="spellEnd"/>
      <w:r w:rsidRPr="00737C33">
        <w:rPr>
          <w:rFonts w:cs="Arial"/>
          <w:sz w:val="22"/>
          <w:lang w:val="pl-PL"/>
        </w:rPr>
        <w:t xml:space="preserve">-Parki o wartości 100 mln zł (Lp. 4) </w:t>
      </w:r>
      <w:r w:rsidR="00933FC6">
        <w:rPr>
          <w:rFonts w:cs="Arial"/>
          <w:sz w:val="22"/>
          <w:lang w:val="pl-PL"/>
        </w:rPr>
        <w:t>p.</w:t>
      </w:r>
      <w:r w:rsidRPr="00737C33">
        <w:rPr>
          <w:rFonts w:cs="Arial"/>
          <w:sz w:val="22"/>
          <w:lang w:val="pl-PL"/>
        </w:rPr>
        <w:t xml:space="preserve"> Jan Kędzior pełnił funkcję Dyrektora </w:t>
      </w:r>
      <w:r w:rsidR="002216D7">
        <w:rPr>
          <w:rFonts w:cs="Arial"/>
          <w:sz w:val="22"/>
          <w:lang w:val="pl-PL"/>
        </w:rPr>
        <w:t>k</w:t>
      </w:r>
      <w:r w:rsidRPr="00737C33">
        <w:rPr>
          <w:rFonts w:cs="Arial"/>
          <w:sz w:val="22"/>
          <w:lang w:val="pl-PL"/>
        </w:rPr>
        <w:t>ontraktu</w:t>
      </w:r>
      <w:r w:rsidR="00410B81">
        <w:rPr>
          <w:rFonts w:cs="Arial"/>
          <w:sz w:val="22"/>
          <w:lang w:val="pl-PL"/>
        </w:rPr>
        <w:t>.</w:t>
      </w:r>
      <w:r w:rsidRPr="00B16DA4">
        <w:rPr>
          <w:rFonts w:cs="Arial"/>
          <w:sz w:val="22"/>
          <w:lang w:val="pl-PL"/>
        </w:rPr>
        <w:t xml:space="preserve"> </w:t>
      </w:r>
      <w:r w:rsidR="00410B81">
        <w:rPr>
          <w:rFonts w:cs="Arial"/>
          <w:sz w:val="22"/>
          <w:lang w:val="pl-PL"/>
        </w:rPr>
        <w:t>F</w:t>
      </w:r>
      <w:r w:rsidRPr="00B16DA4">
        <w:rPr>
          <w:rFonts w:cs="Arial"/>
          <w:sz w:val="22"/>
          <w:lang w:val="pl-PL"/>
        </w:rPr>
        <w:t xml:space="preserve">unkcja </w:t>
      </w:r>
      <w:r w:rsidR="00410B81">
        <w:rPr>
          <w:rFonts w:cs="Arial"/>
          <w:sz w:val="22"/>
          <w:lang w:val="pl-PL"/>
        </w:rPr>
        <w:t xml:space="preserve">ta </w:t>
      </w:r>
      <w:r w:rsidRPr="00737C33">
        <w:rPr>
          <w:rFonts w:cs="Arial"/>
          <w:sz w:val="22"/>
          <w:lang w:val="pl-PL"/>
        </w:rPr>
        <w:t>nie była</w:t>
      </w:r>
      <w:r w:rsidR="00410B81">
        <w:rPr>
          <w:rFonts w:cs="Arial"/>
          <w:sz w:val="22"/>
          <w:lang w:val="pl-PL"/>
        </w:rPr>
        <w:t xml:space="preserve"> jednak</w:t>
      </w:r>
      <w:r w:rsidRPr="00737C33">
        <w:rPr>
          <w:rFonts w:cs="Arial"/>
          <w:sz w:val="22"/>
          <w:lang w:val="pl-PL"/>
        </w:rPr>
        <w:t xml:space="preserve"> dopuszczona postanowienia</w:t>
      </w:r>
      <w:r w:rsidR="00280D68">
        <w:rPr>
          <w:rFonts w:cs="Arial"/>
          <w:sz w:val="22"/>
          <w:lang w:val="pl-PL"/>
        </w:rPr>
        <w:t>mi</w:t>
      </w:r>
      <w:r w:rsidRPr="00737C33">
        <w:rPr>
          <w:rFonts w:cs="Arial"/>
          <w:sz w:val="22"/>
          <w:lang w:val="pl-PL"/>
        </w:rPr>
        <w:t xml:space="preserve"> SWZ. Tym samym</w:t>
      </w:r>
      <w:r w:rsidR="000B174D">
        <w:rPr>
          <w:rFonts w:cs="Arial"/>
          <w:sz w:val="22"/>
          <w:lang w:val="pl-PL"/>
        </w:rPr>
        <w:t xml:space="preserve"> prosimy o wyjaśnienie</w:t>
      </w:r>
      <w:r w:rsidRPr="00737C33">
        <w:rPr>
          <w:rFonts w:cs="Arial"/>
          <w:sz w:val="22"/>
          <w:lang w:val="pl-PL"/>
        </w:rPr>
        <w:t xml:space="preserve"> – czy doświadczenie zdobyte przez </w:t>
      </w:r>
      <w:r w:rsidR="00933FC6">
        <w:rPr>
          <w:rFonts w:cs="Arial"/>
          <w:sz w:val="22"/>
          <w:lang w:val="pl-PL"/>
        </w:rPr>
        <w:t>p.</w:t>
      </w:r>
      <w:r w:rsidRPr="00737C33">
        <w:rPr>
          <w:rFonts w:cs="Arial"/>
          <w:sz w:val="22"/>
          <w:lang w:val="pl-PL"/>
        </w:rPr>
        <w:t xml:space="preserve"> Jan</w:t>
      </w:r>
      <w:r w:rsidR="00A37E5A">
        <w:rPr>
          <w:rFonts w:cs="Arial"/>
          <w:sz w:val="22"/>
          <w:lang w:val="pl-PL"/>
        </w:rPr>
        <w:t>a</w:t>
      </w:r>
      <w:r w:rsidRPr="00737C33">
        <w:rPr>
          <w:rFonts w:cs="Arial"/>
          <w:sz w:val="22"/>
          <w:lang w:val="pl-PL"/>
        </w:rPr>
        <w:t xml:space="preserve"> Kędzior</w:t>
      </w:r>
      <w:r w:rsidR="00A37E5A">
        <w:rPr>
          <w:rFonts w:cs="Arial"/>
          <w:sz w:val="22"/>
          <w:lang w:val="pl-PL"/>
        </w:rPr>
        <w:t>a</w:t>
      </w:r>
      <w:r w:rsidRPr="00737C33">
        <w:rPr>
          <w:rFonts w:cs="Arial"/>
          <w:sz w:val="22"/>
          <w:lang w:val="pl-PL"/>
        </w:rPr>
        <w:t xml:space="preserve"> w ramach realizacji ww. zamówienia pozwala przyznać Wykonawc</w:t>
      </w:r>
      <w:r w:rsidR="00A37E5A">
        <w:rPr>
          <w:rFonts w:cs="Arial"/>
          <w:sz w:val="22"/>
          <w:lang w:val="pl-PL"/>
        </w:rPr>
        <w:t>y</w:t>
      </w:r>
      <w:r w:rsidRPr="00737C33">
        <w:rPr>
          <w:rFonts w:cs="Arial"/>
          <w:sz w:val="22"/>
          <w:lang w:val="pl-PL"/>
        </w:rPr>
        <w:t xml:space="preserve"> dodatkowe punkty w ramach </w:t>
      </w:r>
      <w:r w:rsidR="002216D7">
        <w:rPr>
          <w:rFonts w:cs="Arial"/>
          <w:sz w:val="22"/>
          <w:lang w:val="pl-PL"/>
        </w:rPr>
        <w:t>K</w:t>
      </w:r>
      <w:r w:rsidRPr="00737C33">
        <w:rPr>
          <w:rFonts w:cs="Arial"/>
          <w:sz w:val="22"/>
          <w:lang w:val="pl-PL"/>
        </w:rPr>
        <w:t xml:space="preserve">ryterium </w:t>
      </w:r>
      <w:r w:rsidR="002216D7">
        <w:rPr>
          <w:rFonts w:cs="Arial"/>
          <w:sz w:val="22"/>
          <w:lang w:val="pl-PL"/>
        </w:rPr>
        <w:t xml:space="preserve">2, </w:t>
      </w:r>
      <w:r w:rsidRPr="00B16DA4">
        <w:rPr>
          <w:rFonts w:cs="Arial"/>
          <w:sz w:val="22"/>
          <w:lang w:val="pl-PL"/>
        </w:rPr>
        <w:t xml:space="preserve">opisanego w SWZ w </w:t>
      </w:r>
      <w:r w:rsidR="00A37E5A">
        <w:rPr>
          <w:rFonts w:cs="Arial"/>
          <w:sz w:val="22"/>
          <w:lang w:val="pl-PL"/>
        </w:rPr>
        <w:t>R</w:t>
      </w:r>
      <w:r w:rsidRPr="00B16DA4">
        <w:rPr>
          <w:rFonts w:cs="Arial"/>
          <w:sz w:val="22"/>
          <w:lang w:val="pl-PL"/>
        </w:rPr>
        <w:t xml:space="preserve">ozdziale XVIII pkt </w:t>
      </w:r>
      <w:r w:rsidR="002216D7">
        <w:rPr>
          <w:rFonts w:cs="Arial"/>
          <w:sz w:val="22"/>
          <w:lang w:val="pl-PL"/>
        </w:rPr>
        <w:t>1</w:t>
      </w:r>
      <w:r w:rsidRPr="00B16DA4">
        <w:rPr>
          <w:rFonts w:cs="Arial"/>
          <w:sz w:val="22"/>
          <w:lang w:val="pl-PL"/>
        </w:rPr>
        <w:t xml:space="preserve"> </w:t>
      </w:r>
      <w:proofErr w:type="spellStart"/>
      <w:r w:rsidRPr="00B16DA4">
        <w:rPr>
          <w:rFonts w:cs="Arial"/>
          <w:sz w:val="22"/>
          <w:lang w:val="pl-PL"/>
        </w:rPr>
        <w:t>ppkt</w:t>
      </w:r>
      <w:proofErr w:type="spellEnd"/>
      <w:r w:rsidRPr="00B16DA4">
        <w:rPr>
          <w:rFonts w:cs="Arial"/>
          <w:sz w:val="22"/>
          <w:lang w:val="pl-PL"/>
        </w:rPr>
        <w:t xml:space="preserve"> 2</w:t>
      </w:r>
      <w:r w:rsidR="00A37E5A">
        <w:rPr>
          <w:rFonts w:cs="Arial"/>
          <w:sz w:val="22"/>
          <w:lang w:val="pl-PL"/>
        </w:rPr>
        <w:t>)</w:t>
      </w:r>
      <w:r w:rsidRPr="00B16DA4">
        <w:rPr>
          <w:rFonts w:cs="Arial"/>
          <w:sz w:val="22"/>
          <w:lang w:val="pl-PL"/>
        </w:rPr>
        <w:t>.</w:t>
      </w:r>
    </w:p>
    <w:p w:rsidRPr="00B16DA4" w:rsidR="00B16DA4" w:rsidP="00EF6E70" w:rsidRDefault="00B16DA4" w14:paraId="1567EB4F" w14:textId="77777777">
      <w:pPr>
        <w:spacing w:line="360" w:lineRule="auto"/>
        <w:rPr>
          <w:rFonts w:cs="Arial"/>
          <w:sz w:val="22"/>
          <w:lang w:val="pl-PL"/>
        </w:rPr>
      </w:pPr>
    </w:p>
    <w:p w:rsidRPr="00737C33" w:rsidR="00EF6E70" w:rsidP="00EF6E70" w:rsidRDefault="006F42A4" w14:paraId="7692DAA1" w14:textId="6F0731D4">
      <w:pPr>
        <w:spacing w:line="360" w:lineRule="auto"/>
        <w:rPr>
          <w:rFonts w:cs="Arial"/>
          <w:sz w:val="22"/>
          <w:u w:val="single"/>
          <w:lang w:val="pl-PL"/>
        </w:rPr>
      </w:pPr>
      <w:r w:rsidRPr="00737C33">
        <w:rPr>
          <w:rFonts w:cs="Arial"/>
          <w:sz w:val="22"/>
          <w:u w:val="single"/>
          <w:lang w:val="pl-PL"/>
        </w:rPr>
        <w:t>Wyjaśnienia należy złożyć w terminie do dnia 20.04.2022 r. do godz. 12.00.</w:t>
      </w:r>
    </w:p>
    <w:p w:rsidRPr="00B16DA4" w:rsidR="00EF6E70" w:rsidP="00EF6E70" w:rsidRDefault="00EF6E70" w14:paraId="020F8AA7" w14:textId="2946ED3B">
      <w:pPr>
        <w:spacing w:line="360" w:lineRule="auto"/>
        <w:rPr>
          <w:rFonts w:cs="Arial"/>
          <w:sz w:val="22"/>
          <w:lang w:val="pl-PL"/>
        </w:rPr>
      </w:pPr>
    </w:p>
    <w:p w:rsidRPr="00737C33" w:rsidR="00EF6E70" w:rsidP="00737C33" w:rsidRDefault="006F42A4" w14:paraId="2107ABA2" w14:textId="107A1791">
      <w:pPr>
        <w:spacing w:line="360" w:lineRule="auto"/>
        <w:ind w:left="6237"/>
        <w:rPr>
          <w:rFonts w:cs="Arial"/>
          <w:i/>
          <w:sz w:val="22"/>
          <w:lang w:val="pl-PL"/>
        </w:rPr>
      </w:pPr>
      <w:r w:rsidRPr="00737C33">
        <w:rPr>
          <w:rFonts w:cs="Arial"/>
          <w:i/>
          <w:sz w:val="22"/>
          <w:lang w:val="pl-PL"/>
        </w:rPr>
        <w:t>Tymoteusz Kot</w:t>
      </w:r>
    </w:p>
    <w:p w:rsidR="0025358C" w:rsidP="00737C33" w:rsidRDefault="006F42A4" w14:paraId="7B576B81" w14:textId="4BABBC03">
      <w:pPr>
        <w:spacing w:line="360" w:lineRule="auto"/>
        <w:ind w:left="6237"/>
        <w:rPr>
          <w:rFonts w:cs="Arial"/>
          <w:i/>
          <w:sz w:val="22"/>
          <w:lang w:val="pl-PL"/>
        </w:rPr>
      </w:pPr>
      <w:r w:rsidRPr="00737C33">
        <w:rPr>
          <w:rFonts w:cs="Arial"/>
          <w:i/>
          <w:sz w:val="22"/>
          <w:lang w:val="pl-PL"/>
        </w:rPr>
        <w:t xml:space="preserve">Dyrektor Rejonu w </w:t>
      </w:r>
      <w:proofErr w:type="spellStart"/>
      <w:r w:rsidRPr="00737C33">
        <w:rPr>
          <w:rFonts w:cs="Arial"/>
          <w:i/>
          <w:sz w:val="22"/>
          <w:lang w:val="pl-PL"/>
        </w:rPr>
        <w:t>Fikołowie</w:t>
      </w:r>
      <w:proofErr w:type="spellEnd"/>
      <w:r w:rsidRPr="00737C33">
        <w:rPr>
          <w:rFonts w:cs="Arial"/>
          <w:i/>
          <w:sz w:val="22"/>
          <w:lang w:val="pl-PL"/>
        </w:rPr>
        <w:t xml:space="preserve"> </w:t>
      </w:r>
    </w:p>
    <w:p w:rsidR="006112EC" w:rsidP="006112EC" w:rsidRDefault="006112EC" w14:paraId="18386564" w14:textId="2F838F5D">
      <w:pPr>
        <w:spacing w:line="360" w:lineRule="auto"/>
        <w:rPr>
          <w:rFonts w:cs="Arial"/>
          <w:i/>
          <w:sz w:val="22"/>
          <w:lang w:val="pl-PL"/>
        </w:rPr>
      </w:pPr>
    </w:p>
    <w:p w:rsidR="006112EC" w:rsidP="006112EC" w:rsidRDefault="006112EC" w14:paraId="651FB248" w14:textId="0C0769A6">
      <w:pPr>
        <w:spacing w:line="360" w:lineRule="auto"/>
        <w:rPr>
          <w:rFonts w:cs="Arial"/>
          <w:i/>
          <w:sz w:val="22"/>
          <w:lang w:val="pl-PL"/>
        </w:rPr>
      </w:pPr>
    </w:p>
    <w:p w:rsidR="0039147C" w:rsidP="001D6A4B" w:rsidRDefault="0039147C" w14:paraId="367FA63E" w14:textId="77777777">
      <w:pPr>
        <w:spacing w:line="360" w:lineRule="auto"/>
        <w:ind w:left="5670"/>
        <w:jc w:val="right"/>
        <w:rPr>
          <w:rFonts w:cs="Arial"/>
          <w:sz w:val="22"/>
          <w:lang w:val="pl-PL"/>
        </w:rPr>
      </w:pPr>
    </w:p>
    <w:p w:rsidRPr="00737C33" w:rsidR="001D6A4B" w:rsidP="001D6A4B" w:rsidRDefault="006F42A4" w14:paraId="1FB3851A" w14:textId="1AC2994C">
      <w:pPr>
        <w:spacing w:line="360" w:lineRule="auto"/>
        <w:ind w:left="5670"/>
        <w:jc w:val="right"/>
        <w:rPr>
          <w:rFonts w:cs="Arial"/>
          <w:sz w:val="22"/>
          <w:lang w:val="pl-PL"/>
        </w:rPr>
      </w:pPr>
      <w:r>
        <w:rPr>
          <w:rFonts w:cs="Arial"/>
          <w:sz w:val="22"/>
          <w:lang w:val="pl-PL"/>
        </w:rPr>
        <w:lastRenderedPageBreak/>
        <w:t>Zawojki</w:t>
      </w:r>
      <w:r w:rsidRPr="00737C33">
        <w:rPr>
          <w:rFonts w:cs="Arial"/>
          <w:sz w:val="22"/>
          <w:lang w:val="pl-PL"/>
        </w:rPr>
        <w:t xml:space="preserve">, </w:t>
      </w:r>
      <w:r>
        <w:rPr>
          <w:rFonts w:cs="Arial"/>
          <w:sz w:val="22"/>
          <w:lang w:val="pl-PL"/>
        </w:rPr>
        <w:t>20</w:t>
      </w:r>
      <w:r w:rsidRPr="00737C33">
        <w:rPr>
          <w:rFonts w:cs="Arial"/>
          <w:sz w:val="22"/>
          <w:lang w:val="pl-PL"/>
        </w:rPr>
        <w:t xml:space="preserve"> kwietnia 2022 r. </w:t>
      </w:r>
    </w:p>
    <w:p w:rsidRPr="00737C33" w:rsidR="001D6A4B" w:rsidP="001D6A4B" w:rsidRDefault="001D6A4B" w14:paraId="4505F4EF" w14:textId="77777777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4F2AD7" w:rsidP="004F2AD7" w:rsidRDefault="006F42A4" w14:paraId="21EF44B8" w14:textId="77777777">
      <w:pPr>
        <w:spacing w:line="360" w:lineRule="auto"/>
        <w:rPr>
          <w:rFonts w:cs="Arial"/>
          <w:b/>
          <w:sz w:val="22"/>
          <w:lang w:val="pl-PL"/>
        </w:rPr>
      </w:pPr>
      <w:r w:rsidRPr="00737C33">
        <w:rPr>
          <w:rFonts w:cs="Arial"/>
          <w:b/>
          <w:sz w:val="22"/>
          <w:lang w:val="pl-PL"/>
        </w:rPr>
        <w:t>Wykonawca</w:t>
      </w:r>
    </w:p>
    <w:p w:rsidRPr="00737C33" w:rsidR="004F2AD7" w:rsidP="004F2AD7" w:rsidRDefault="006F42A4" w14:paraId="732BFCB7" w14:textId="77777777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>Bystrzak sp. z o.o.</w:t>
      </w:r>
    </w:p>
    <w:p w:rsidRPr="00737C33" w:rsidR="004F2AD7" w:rsidP="004F2AD7" w:rsidRDefault="006F42A4" w14:paraId="798AE952" w14:textId="77777777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>ul. Jagienki 1</w:t>
      </w:r>
    </w:p>
    <w:p w:rsidRPr="004F2AD7" w:rsidR="004F2AD7" w:rsidP="001D6A4B" w:rsidRDefault="006F42A4" w14:paraId="79ED5BFF" w14:textId="1013B170">
      <w:pPr>
        <w:spacing w:line="360" w:lineRule="auto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>18-456 Zawojki</w:t>
      </w:r>
    </w:p>
    <w:p w:rsidRPr="00737C33" w:rsidR="001D6A4B" w:rsidP="001D6A4B" w:rsidRDefault="001D6A4B" w14:paraId="7D21E79C" w14:textId="77777777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4F2AD7" w:rsidP="004F2AD7" w:rsidRDefault="006F42A4" w14:paraId="5E3DCB0C" w14:textId="77777777">
      <w:pPr>
        <w:spacing w:line="360" w:lineRule="auto"/>
        <w:ind w:left="5670"/>
        <w:rPr>
          <w:rFonts w:cs="Arial"/>
          <w:b/>
          <w:sz w:val="22"/>
          <w:lang w:val="pl-PL"/>
        </w:rPr>
      </w:pPr>
      <w:r w:rsidRPr="00737C33">
        <w:rPr>
          <w:rFonts w:cs="Arial"/>
          <w:b/>
          <w:sz w:val="22"/>
          <w:lang w:val="pl-PL"/>
        </w:rPr>
        <w:t>Zamawiający</w:t>
      </w:r>
    </w:p>
    <w:p w:rsidRPr="00737C33" w:rsidR="004F2AD7" w:rsidP="004F2AD7" w:rsidRDefault="006F42A4" w14:paraId="03A37144" w14:textId="77777777">
      <w:pPr>
        <w:spacing w:line="360" w:lineRule="auto"/>
        <w:ind w:left="5670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>Narodowa Instytucja Budowy Dróg</w:t>
      </w:r>
    </w:p>
    <w:p w:rsidRPr="00737C33" w:rsidR="004F2AD7" w:rsidP="004F2AD7" w:rsidRDefault="006F42A4" w14:paraId="303CF261" w14:textId="77777777">
      <w:pPr>
        <w:spacing w:line="360" w:lineRule="auto"/>
        <w:ind w:left="5670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 xml:space="preserve">Rejon w </w:t>
      </w:r>
      <w:proofErr w:type="spellStart"/>
      <w:r w:rsidRPr="00737C33">
        <w:rPr>
          <w:rFonts w:cs="Arial"/>
          <w:sz w:val="22"/>
          <w:lang w:val="pl-PL"/>
        </w:rPr>
        <w:t>Fikołowie</w:t>
      </w:r>
      <w:proofErr w:type="spellEnd"/>
    </w:p>
    <w:p w:rsidRPr="00737C33" w:rsidR="001D6A4B" w:rsidP="001D6A4B" w:rsidRDefault="001D6A4B" w14:paraId="098C6700" w14:textId="77777777">
      <w:pPr>
        <w:spacing w:line="360" w:lineRule="auto"/>
        <w:ind w:left="5670"/>
        <w:rPr>
          <w:rFonts w:cs="Arial"/>
          <w:sz w:val="22"/>
          <w:lang w:val="pl-PL"/>
        </w:rPr>
      </w:pPr>
    </w:p>
    <w:p w:rsidRPr="00737C33" w:rsidR="001D6A4B" w:rsidP="001D6A4B" w:rsidRDefault="006F42A4" w14:paraId="6A5833E7" w14:textId="1EED156E">
      <w:pPr>
        <w:spacing w:line="360" w:lineRule="auto"/>
        <w:ind w:left="993" w:hanging="993"/>
        <w:rPr>
          <w:rFonts w:cs="Arial"/>
          <w:sz w:val="22"/>
          <w:lang w:val="pl-PL"/>
        </w:rPr>
      </w:pPr>
      <w:r w:rsidRPr="00737C33">
        <w:rPr>
          <w:rFonts w:cs="Arial"/>
          <w:sz w:val="22"/>
          <w:lang w:val="pl-PL"/>
        </w:rPr>
        <w:t xml:space="preserve">Dotyczy: postępowania o udzielenie zamówienia publicznego na Budowę drogi </w:t>
      </w:r>
      <w:r w:rsidR="00A37E5A">
        <w:rPr>
          <w:rFonts w:cs="Arial"/>
          <w:sz w:val="22"/>
          <w:lang w:val="pl-PL"/>
        </w:rPr>
        <w:t xml:space="preserve">gminnej </w:t>
      </w:r>
      <w:proofErr w:type="spellStart"/>
      <w:r w:rsidRPr="00737C33">
        <w:rPr>
          <w:rFonts w:cs="Arial"/>
          <w:sz w:val="22"/>
          <w:lang w:val="pl-PL"/>
        </w:rPr>
        <w:t>Gdziewrony</w:t>
      </w:r>
      <w:proofErr w:type="spellEnd"/>
      <w:r w:rsidRPr="00737C33">
        <w:rPr>
          <w:rFonts w:cs="Arial"/>
          <w:sz w:val="22"/>
          <w:lang w:val="pl-PL"/>
        </w:rPr>
        <w:t xml:space="preserve"> Dolne – Berdyczów”,  Nr ZP 69/2022 (dalej zwane Postępowaniem)</w:t>
      </w:r>
    </w:p>
    <w:p w:rsidRPr="00737C33" w:rsidR="001D6A4B" w:rsidP="001D6A4B" w:rsidRDefault="001D6A4B" w14:paraId="54CC1B01" w14:textId="77777777">
      <w:pPr>
        <w:spacing w:line="360" w:lineRule="auto"/>
        <w:ind w:left="993" w:hanging="993"/>
        <w:rPr>
          <w:rFonts w:cs="Arial"/>
          <w:sz w:val="22"/>
          <w:lang w:val="pl-PL"/>
        </w:rPr>
      </w:pPr>
    </w:p>
    <w:p w:rsidRPr="00737C33" w:rsidR="001D6A4B" w:rsidP="001D6A4B" w:rsidRDefault="001D6A4B" w14:paraId="3534D965" w14:textId="77777777">
      <w:pPr>
        <w:spacing w:line="360" w:lineRule="auto"/>
        <w:ind w:left="993" w:hanging="993"/>
        <w:rPr>
          <w:rFonts w:cs="Arial"/>
          <w:sz w:val="22"/>
          <w:lang w:val="pl-PL"/>
        </w:rPr>
      </w:pPr>
    </w:p>
    <w:p w:rsidRPr="00737C33" w:rsidR="001D6A4B" w:rsidP="001D6A4B" w:rsidRDefault="006F42A4" w14:paraId="4784BDF9" w14:textId="5E9B592F">
      <w:pPr>
        <w:spacing w:line="360" w:lineRule="auto"/>
        <w:ind w:left="993" w:hanging="993"/>
        <w:jc w:val="center"/>
        <w:rPr>
          <w:rFonts w:cs="Arial"/>
          <w:b/>
          <w:sz w:val="22"/>
          <w:lang w:val="pl-PL"/>
        </w:rPr>
      </w:pPr>
      <w:r w:rsidRPr="00737C33">
        <w:rPr>
          <w:rFonts w:cs="Arial"/>
          <w:b/>
          <w:sz w:val="22"/>
          <w:lang w:val="pl-PL"/>
        </w:rPr>
        <w:t>W</w:t>
      </w:r>
      <w:r w:rsidR="004F2AD7">
        <w:rPr>
          <w:rFonts w:cs="Arial"/>
          <w:b/>
          <w:sz w:val="22"/>
          <w:lang w:val="pl-PL"/>
        </w:rPr>
        <w:t>YJAŚNIENIA</w:t>
      </w:r>
    </w:p>
    <w:p w:rsidRPr="00737C33" w:rsidR="001D6A4B" w:rsidP="001D6A4B" w:rsidRDefault="001D6A4B" w14:paraId="4A78E1D5" w14:textId="77777777">
      <w:pPr>
        <w:spacing w:line="360" w:lineRule="auto"/>
        <w:ind w:left="993" w:hanging="993"/>
        <w:rPr>
          <w:rFonts w:cs="Arial"/>
          <w:sz w:val="22"/>
          <w:lang w:val="pl-PL"/>
        </w:rPr>
      </w:pPr>
    </w:p>
    <w:p w:rsidRPr="00B16DA4" w:rsidR="001D6A4B" w:rsidP="001D6A4B" w:rsidRDefault="006F42A4" w14:paraId="35C1CE56" w14:textId="5BA79C82">
      <w:pPr>
        <w:spacing w:line="360" w:lineRule="auto"/>
        <w:rPr>
          <w:rFonts w:cs="Arial"/>
          <w:sz w:val="22"/>
          <w:lang w:val="pl-PL"/>
        </w:rPr>
      </w:pPr>
      <w:r>
        <w:rPr>
          <w:rFonts w:cs="Arial"/>
          <w:sz w:val="22"/>
          <w:lang w:val="pl-PL"/>
        </w:rPr>
        <w:t xml:space="preserve">W odpowiedzi na wezwanie Zamawiającego z dnia </w:t>
      </w:r>
      <w:r w:rsidR="00221799">
        <w:rPr>
          <w:rFonts w:cs="Arial"/>
          <w:sz w:val="22"/>
          <w:lang w:val="pl-PL"/>
        </w:rPr>
        <w:t>15 kwietnia br.</w:t>
      </w:r>
      <w:r w:rsidR="000C24E2">
        <w:rPr>
          <w:rFonts w:cs="Arial"/>
          <w:sz w:val="22"/>
          <w:lang w:val="pl-PL"/>
        </w:rPr>
        <w:t xml:space="preserve">, </w:t>
      </w:r>
      <w:r w:rsidRPr="00737C33">
        <w:rPr>
          <w:rFonts w:cs="Arial"/>
          <w:sz w:val="22"/>
          <w:lang w:val="pl-PL"/>
        </w:rPr>
        <w:t>w zakresie inwestycji p</w:t>
      </w:r>
      <w:r w:rsidR="009902EA">
        <w:rPr>
          <w:rFonts w:cs="Arial"/>
          <w:sz w:val="22"/>
          <w:lang w:val="pl-PL"/>
        </w:rPr>
        <w:t>n</w:t>
      </w:r>
      <w:r w:rsidRPr="00737C33">
        <w:rPr>
          <w:rFonts w:cs="Arial"/>
          <w:sz w:val="22"/>
          <w:lang w:val="pl-PL"/>
        </w:rPr>
        <w:t xml:space="preserve">. </w:t>
      </w:r>
      <w:r w:rsidR="009902EA">
        <w:rPr>
          <w:rFonts w:cs="Arial"/>
          <w:sz w:val="22"/>
          <w:lang w:val="pl-PL"/>
        </w:rPr>
        <w:t>„</w:t>
      </w:r>
      <w:r w:rsidRPr="00737C33">
        <w:rPr>
          <w:rFonts w:cs="Arial"/>
          <w:sz w:val="22"/>
          <w:lang w:val="pl-PL"/>
        </w:rPr>
        <w:t xml:space="preserve">Budowa drogi w </w:t>
      </w:r>
      <w:proofErr w:type="spellStart"/>
      <w:r w:rsidRPr="00737C33">
        <w:rPr>
          <w:rFonts w:cs="Arial"/>
          <w:sz w:val="22"/>
          <w:lang w:val="pl-PL"/>
        </w:rPr>
        <w:t>Bystrkowice</w:t>
      </w:r>
      <w:proofErr w:type="spellEnd"/>
      <w:r w:rsidRPr="00737C33">
        <w:rPr>
          <w:rFonts w:cs="Arial"/>
          <w:sz w:val="22"/>
          <w:lang w:val="pl-PL"/>
        </w:rPr>
        <w:t>-Parki</w:t>
      </w:r>
      <w:r w:rsidR="009902EA">
        <w:rPr>
          <w:rFonts w:cs="Arial"/>
          <w:sz w:val="22"/>
          <w:lang w:val="pl-PL"/>
        </w:rPr>
        <w:t>”</w:t>
      </w:r>
      <w:r w:rsidRPr="00737C33">
        <w:rPr>
          <w:rFonts w:cs="Arial"/>
          <w:sz w:val="22"/>
          <w:lang w:val="pl-PL"/>
        </w:rPr>
        <w:t xml:space="preserve"> o wartości 100 mln zł (Lp. 4</w:t>
      </w:r>
      <w:r w:rsidR="009902EA">
        <w:rPr>
          <w:rFonts w:cs="Arial"/>
          <w:sz w:val="22"/>
          <w:lang w:val="pl-PL"/>
        </w:rPr>
        <w:t xml:space="preserve"> Wykazu</w:t>
      </w:r>
      <w:r w:rsidRPr="00737C33">
        <w:rPr>
          <w:rFonts w:cs="Arial"/>
          <w:sz w:val="22"/>
          <w:lang w:val="pl-PL"/>
        </w:rPr>
        <w:t>)</w:t>
      </w:r>
      <w:r w:rsidR="005B631B">
        <w:rPr>
          <w:rFonts w:cs="Arial"/>
          <w:sz w:val="22"/>
          <w:lang w:val="pl-PL"/>
        </w:rPr>
        <w:t xml:space="preserve">, </w:t>
      </w:r>
      <w:r w:rsidR="00F97527">
        <w:rPr>
          <w:rFonts w:cs="Arial"/>
          <w:sz w:val="22"/>
          <w:lang w:val="pl-PL"/>
        </w:rPr>
        <w:t>potwierdzamy</w:t>
      </w:r>
      <w:r w:rsidR="005B631B">
        <w:rPr>
          <w:rFonts w:cs="Arial"/>
          <w:sz w:val="22"/>
          <w:lang w:val="pl-PL"/>
        </w:rPr>
        <w:t>, że</w:t>
      </w:r>
      <w:r w:rsidRPr="00737C33">
        <w:rPr>
          <w:rFonts w:cs="Arial"/>
          <w:sz w:val="22"/>
          <w:lang w:val="pl-PL"/>
        </w:rPr>
        <w:t xml:space="preserve"> Pan Jan Kędzior </w:t>
      </w:r>
      <w:r w:rsidR="003066B6">
        <w:rPr>
          <w:rFonts w:cs="Arial"/>
          <w:sz w:val="22"/>
          <w:lang w:val="pl-PL"/>
        </w:rPr>
        <w:t xml:space="preserve">– jak wskazano w Wykazie </w:t>
      </w:r>
      <w:r w:rsidR="00A37E5A">
        <w:rPr>
          <w:rFonts w:cs="Arial"/>
          <w:sz w:val="22"/>
          <w:lang w:val="pl-PL"/>
        </w:rPr>
        <w:t xml:space="preserve">osób </w:t>
      </w:r>
      <w:r w:rsidR="003066B6">
        <w:rPr>
          <w:rFonts w:cs="Arial"/>
          <w:sz w:val="22"/>
          <w:lang w:val="pl-PL"/>
        </w:rPr>
        <w:t>załączonym do naszej oferty –</w:t>
      </w:r>
      <w:r w:rsidR="00683274">
        <w:rPr>
          <w:rFonts w:cs="Arial"/>
          <w:sz w:val="22"/>
          <w:lang w:val="pl-PL"/>
        </w:rPr>
        <w:t xml:space="preserve"> </w:t>
      </w:r>
      <w:r w:rsidRPr="00737C33">
        <w:rPr>
          <w:rFonts w:cs="Arial"/>
          <w:sz w:val="22"/>
          <w:lang w:val="pl-PL"/>
        </w:rPr>
        <w:t xml:space="preserve">pełnił funkcję Dyrektora </w:t>
      </w:r>
      <w:r w:rsidR="005A432B">
        <w:rPr>
          <w:rFonts w:cs="Arial"/>
          <w:sz w:val="22"/>
          <w:lang w:val="pl-PL"/>
        </w:rPr>
        <w:t>k</w:t>
      </w:r>
      <w:r w:rsidRPr="00737C33">
        <w:rPr>
          <w:rFonts w:cs="Arial"/>
          <w:sz w:val="22"/>
          <w:lang w:val="pl-PL"/>
        </w:rPr>
        <w:t>ontraktu</w:t>
      </w:r>
      <w:r w:rsidRPr="00B16DA4">
        <w:rPr>
          <w:rFonts w:cs="Arial"/>
          <w:sz w:val="22"/>
          <w:lang w:val="pl-PL"/>
        </w:rPr>
        <w:t xml:space="preserve">, która </w:t>
      </w:r>
      <w:r w:rsidR="00683274">
        <w:rPr>
          <w:rFonts w:cs="Arial"/>
          <w:sz w:val="22"/>
          <w:lang w:val="pl-PL"/>
        </w:rPr>
        <w:t xml:space="preserve">wprost </w:t>
      </w:r>
      <w:r w:rsidRPr="00737C33">
        <w:rPr>
          <w:rFonts w:cs="Arial"/>
          <w:sz w:val="22"/>
          <w:lang w:val="pl-PL"/>
        </w:rPr>
        <w:t xml:space="preserve">nie była </w:t>
      </w:r>
      <w:r w:rsidR="000B174D">
        <w:rPr>
          <w:rFonts w:cs="Arial"/>
          <w:sz w:val="22"/>
          <w:lang w:val="pl-PL"/>
        </w:rPr>
        <w:t>wskazana w postanowieniach</w:t>
      </w:r>
      <w:r w:rsidRPr="00737C33">
        <w:rPr>
          <w:rFonts w:cs="Arial"/>
          <w:sz w:val="22"/>
          <w:lang w:val="pl-PL"/>
        </w:rPr>
        <w:t xml:space="preserve"> SWZ. </w:t>
      </w:r>
      <w:r w:rsidR="00F97527">
        <w:rPr>
          <w:rFonts w:cs="Arial"/>
          <w:sz w:val="22"/>
          <w:lang w:val="pl-PL"/>
        </w:rPr>
        <w:t xml:space="preserve">Jednakże </w:t>
      </w:r>
      <w:r w:rsidR="00A743DF">
        <w:rPr>
          <w:rFonts w:cs="Arial"/>
          <w:sz w:val="22"/>
          <w:lang w:val="pl-PL"/>
        </w:rPr>
        <w:t>zgodnie</w:t>
      </w:r>
      <w:r w:rsidR="00E55BBE">
        <w:rPr>
          <w:rFonts w:cs="Arial"/>
          <w:sz w:val="22"/>
          <w:lang w:val="pl-PL"/>
        </w:rPr>
        <w:t xml:space="preserve"> </w:t>
      </w:r>
      <w:r w:rsidR="00A743DF">
        <w:rPr>
          <w:rFonts w:cs="Arial"/>
          <w:sz w:val="22"/>
          <w:lang w:val="pl-PL"/>
        </w:rPr>
        <w:t>z informacjami uzyskanymi przez nas od Pana Jana Kędziora</w:t>
      </w:r>
      <w:r w:rsidR="00F97527">
        <w:rPr>
          <w:rFonts w:cs="Arial"/>
          <w:sz w:val="22"/>
          <w:lang w:val="pl-PL"/>
        </w:rPr>
        <w:t xml:space="preserve"> funkcj</w:t>
      </w:r>
      <w:r w:rsidR="00363691">
        <w:rPr>
          <w:rFonts w:cs="Arial"/>
          <w:sz w:val="22"/>
          <w:lang w:val="pl-PL"/>
        </w:rPr>
        <w:t>e</w:t>
      </w:r>
      <w:r w:rsidR="00F97527">
        <w:rPr>
          <w:rFonts w:cs="Arial"/>
          <w:sz w:val="22"/>
          <w:lang w:val="pl-PL"/>
        </w:rPr>
        <w:t xml:space="preserve"> tego typu i zakres przypisanych jej obowiązków</w:t>
      </w:r>
      <w:r w:rsidR="00275410">
        <w:rPr>
          <w:rFonts w:cs="Arial"/>
          <w:sz w:val="22"/>
          <w:lang w:val="pl-PL"/>
        </w:rPr>
        <w:t xml:space="preserve"> i odpowiedzialności</w:t>
      </w:r>
      <w:r w:rsidR="00E42ABC">
        <w:rPr>
          <w:rFonts w:cs="Arial"/>
          <w:sz w:val="22"/>
          <w:lang w:val="pl-PL"/>
        </w:rPr>
        <w:t xml:space="preserve"> są donioślejsze</w:t>
      </w:r>
      <w:r w:rsidR="00A37E5A">
        <w:rPr>
          <w:rFonts w:cs="Arial"/>
          <w:sz w:val="22"/>
          <w:lang w:val="pl-PL"/>
        </w:rPr>
        <w:t>,</w:t>
      </w:r>
      <w:r w:rsidR="00275410">
        <w:rPr>
          <w:rFonts w:cs="Arial"/>
          <w:sz w:val="22"/>
          <w:lang w:val="pl-PL"/>
        </w:rPr>
        <w:t xml:space="preserve"> a co za tym idzie</w:t>
      </w:r>
      <w:r w:rsidR="00A37E5A">
        <w:rPr>
          <w:rFonts w:cs="Arial"/>
          <w:sz w:val="22"/>
          <w:lang w:val="pl-PL"/>
        </w:rPr>
        <w:t xml:space="preserve"> doświadczenie zdobyte przy pełnieniu tej funkcji</w:t>
      </w:r>
      <w:r w:rsidR="00F97527">
        <w:rPr>
          <w:rFonts w:cs="Arial"/>
          <w:sz w:val="22"/>
          <w:lang w:val="pl-PL"/>
        </w:rPr>
        <w:t xml:space="preserve"> znacznie prze</w:t>
      </w:r>
      <w:r w:rsidR="0039147C">
        <w:rPr>
          <w:rFonts w:cs="Arial"/>
          <w:sz w:val="22"/>
          <w:lang w:val="pl-PL"/>
        </w:rPr>
        <w:t xml:space="preserve">wyższa </w:t>
      </w:r>
      <w:r w:rsidR="00275410">
        <w:rPr>
          <w:rFonts w:cs="Arial"/>
          <w:sz w:val="22"/>
          <w:lang w:val="pl-PL"/>
        </w:rPr>
        <w:t>umiejętności</w:t>
      </w:r>
      <w:r w:rsidR="00F97527">
        <w:rPr>
          <w:rFonts w:cs="Arial"/>
          <w:sz w:val="22"/>
          <w:lang w:val="pl-PL"/>
        </w:rPr>
        <w:t xml:space="preserve"> nabywane</w:t>
      </w:r>
      <w:r w:rsidR="00275410">
        <w:rPr>
          <w:rFonts w:cs="Arial"/>
          <w:sz w:val="22"/>
          <w:lang w:val="pl-PL"/>
        </w:rPr>
        <w:t xml:space="preserve"> przy pełnieniu </w:t>
      </w:r>
      <w:r w:rsidR="00F97527">
        <w:rPr>
          <w:rFonts w:cs="Arial"/>
          <w:sz w:val="22"/>
          <w:lang w:val="pl-PL"/>
        </w:rPr>
        <w:t>funkcj</w:t>
      </w:r>
      <w:r w:rsidR="00275410">
        <w:rPr>
          <w:rFonts w:cs="Arial"/>
          <w:sz w:val="22"/>
          <w:lang w:val="pl-PL"/>
        </w:rPr>
        <w:t>i</w:t>
      </w:r>
      <w:r w:rsidR="00F97527">
        <w:rPr>
          <w:rFonts w:cs="Arial"/>
          <w:sz w:val="22"/>
          <w:lang w:val="pl-PL"/>
        </w:rPr>
        <w:t xml:space="preserve"> Kierownika </w:t>
      </w:r>
      <w:r w:rsidR="00B25348">
        <w:rPr>
          <w:rFonts w:cs="Arial"/>
          <w:sz w:val="22"/>
          <w:lang w:val="pl-PL"/>
        </w:rPr>
        <w:t xml:space="preserve">budowy </w:t>
      </w:r>
      <w:r w:rsidR="00275410">
        <w:rPr>
          <w:rFonts w:cs="Arial"/>
          <w:sz w:val="22"/>
          <w:lang w:val="pl-PL"/>
        </w:rPr>
        <w:t>oraz</w:t>
      </w:r>
      <w:r w:rsidR="00B25348">
        <w:rPr>
          <w:rFonts w:cs="Arial"/>
          <w:sz w:val="22"/>
          <w:lang w:val="pl-PL"/>
        </w:rPr>
        <w:t xml:space="preserve"> </w:t>
      </w:r>
      <w:r w:rsidR="00B351F7">
        <w:rPr>
          <w:rFonts w:cs="Arial"/>
          <w:sz w:val="22"/>
          <w:lang w:val="pl-PL"/>
        </w:rPr>
        <w:t>pozostał</w:t>
      </w:r>
      <w:r w:rsidR="00275410">
        <w:rPr>
          <w:rFonts w:cs="Arial"/>
          <w:sz w:val="22"/>
          <w:lang w:val="pl-PL"/>
        </w:rPr>
        <w:t>ych</w:t>
      </w:r>
      <w:r w:rsidR="00B351F7">
        <w:rPr>
          <w:rFonts w:cs="Arial"/>
          <w:sz w:val="22"/>
          <w:lang w:val="pl-PL"/>
        </w:rPr>
        <w:t xml:space="preserve"> wprost</w:t>
      </w:r>
      <w:r w:rsidR="00B25348">
        <w:rPr>
          <w:rFonts w:cs="Arial"/>
          <w:sz w:val="22"/>
          <w:lang w:val="pl-PL"/>
        </w:rPr>
        <w:t xml:space="preserve"> wskazan</w:t>
      </w:r>
      <w:r w:rsidR="00275410">
        <w:rPr>
          <w:rFonts w:cs="Arial"/>
          <w:sz w:val="22"/>
          <w:lang w:val="pl-PL"/>
        </w:rPr>
        <w:t>ych</w:t>
      </w:r>
      <w:r w:rsidR="00B25348">
        <w:rPr>
          <w:rFonts w:cs="Arial"/>
          <w:sz w:val="22"/>
          <w:lang w:val="pl-PL"/>
        </w:rPr>
        <w:t xml:space="preserve"> w SWZ</w:t>
      </w:r>
      <w:r w:rsidR="00275410">
        <w:rPr>
          <w:rFonts w:cs="Arial"/>
          <w:sz w:val="22"/>
          <w:lang w:val="pl-PL"/>
        </w:rPr>
        <w:t xml:space="preserve">. </w:t>
      </w:r>
      <w:r w:rsidR="00E55BBE">
        <w:rPr>
          <w:rFonts w:cs="Arial"/>
          <w:sz w:val="22"/>
          <w:lang w:val="pl-PL"/>
        </w:rPr>
        <w:t>W powyższym zakresie Wykonawca bazował na ustnej informacji uzyskanej od Pana Jana Kędziora na etapie przygotow</w:t>
      </w:r>
      <w:r w:rsidR="00113486">
        <w:rPr>
          <w:rFonts w:cs="Arial"/>
          <w:sz w:val="22"/>
          <w:lang w:val="pl-PL"/>
        </w:rPr>
        <w:t>ywa</w:t>
      </w:r>
      <w:r w:rsidR="00E55BBE">
        <w:rPr>
          <w:rFonts w:cs="Arial"/>
          <w:sz w:val="22"/>
          <w:lang w:val="pl-PL"/>
        </w:rPr>
        <w:t xml:space="preserve">nia oferty, iż pełniona przez niego funkcja Dyrektora </w:t>
      </w:r>
      <w:r w:rsidR="005A432B">
        <w:rPr>
          <w:rFonts w:cs="Arial"/>
          <w:sz w:val="22"/>
          <w:lang w:val="pl-PL"/>
        </w:rPr>
        <w:t>k</w:t>
      </w:r>
      <w:r w:rsidR="00E55BBE">
        <w:rPr>
          <w:rFonts w:cs="Arial"/>
          <w:sz w:val="22"/>
          <w:lang w:val="pl-PL"/>
        </w:rPr>
        <w:t xml:space="preserve">ontraktu </w:t>
      </w:r>
      <w:r w:rsidR="005C2688">
        <w:rPr>
          <w:rFonts w:cs="Arial"/>
          <w:sz w:val="22"/>
          <w:lang w:val="pl-PL"/>
        </w:rPr>
        <w:t xml:space="preserve">odpowiada wymaganiom SWZ. </w:t>
      </w:r>
      <w:r w:rsidR="00275410">
        <w:rPr>
          <w:rFonts w:cs="Arial"/>
          <w:sz w:val="22"/>
          <w:lang w:val="pl-PL"/>
        </w:rPr>
        <w:t>S</w:t>
      </w:r>
      <w:r w:rsidR="00B25348">
        <w:rPr>
          <w:rFonts w:cs="Arial"/>
          <w:sz w:val="22"/>
          <w:lang w:val="pl-PL"/>
        </w:rPr>
        <w:t xml:space="preserve">tąd </w:t>
      </w:r>
      <w:r w:rsidR="00084159">
        <w:rPr>
          <w:rFonts w:cs="Arial"/>
          <w:sz w:val="22"/>
          <w:lang w:val="pl-PL"/>
        </w:rPr>
        <w:t xml:space="preserve">zasadne jest </w:t>
      </w:r>
      <w:r w:rsidR="00E42ABC">
        <w:rPr>
          <w:rFonts w:cs="Arial"/>
          <w:sz w:val="22"/>
          <w:lang w:val="pl-PL"/>
        </w:rPr>
        <w:t>przyznanie naszej ofercie dodatkowych punktów również w tym zakresie.</w:t>
      </w:r>
    </w:p>
    <w:p w:rsidRPr="0039147C" w:rsidR="001D6A4B" w:rsidP="001D6A4B" w:rsidRDefault="001D6A4B" w14:paraId="6715836B" w14:textId="77777777">
      <w:pPr>
        <w:spacing w:line="360" w:lineRule="auto"/>
        <w:rPr>
          <w:rFonts w:cs="Arial"/>
          <w:sz w:val="22"/>
          <w:lang w:val="pl-PL"/>
        </w:rPr>
      </w:pPr>
    </w:p>
    <w:p w:rsidRPr="0039147C" w:rsidR="001D6A4B" w:rsidP="001D6A4B" w:rsidRDefault="006F42A4" w14:paraId="518A1636" w14:textId="02E4FC6A">
      <w:pPr>
        <w:spacing w:line="360" w:lineRule="auto"/>
        <w:rPr>
          <w:rFonts w:cs="Arial"/>
          <w:sz w:val="22"/>
          <w:lang w:val="pl-PL"/>
        </w:rPr>
      </w:pPr>
      <w:r w:rsidRPr="0039147C">
        <w:rPr>
          <w:rFonts w:cs="Arial"/>
          <w:sz w:val="22"/>
          <w:lang w:val="pl-PL"/>
        </w:rPr>
        <w:t xml:space="preserve">Jednocześnie </w:t>
      </w:r>
      <w:r w:rsidRPr="0039147C" w:rsidR="000C5F0A">
        <w:rPr>
          <w:rFonts w:cs="Arial"/>
          <w:sz w:val="22"/>
          <w:lang w:val="pl-PL"/>
        </w:rPr>
        <w:t xml:space="preserve">informujemy, iż w poz. 3 Wykazu </w:t>
      </w:r>
      <w:r w:rsidR="00275410">
        <w:rPr>
          <w:rFonts w:cs="Arial"/>
          <w:sz w:val="22"/>
          <w:lang w:val="pl-PL"/>
        </w:rPr>
        <w:t xml:space="preserve">osób </w:t>
      </w:r>
      <w:r w:rsidRPr="0039147C" w:rsidR="000C5F0A">
        <w:rPr>
          <w:rFonts w:cs="Arial"/>
          <w:sz w:val="22"/>
          <w:lang w:val="pl-PL"/>
        </w:rPr>
        <w:t>załączonego do oferty</w:t>
      </w:r>
      <w:r w:rsidRPr="0039147C" w:rsidR="004E553B">
        <w:rPr>
          <w:rFonts w:cs="Arial"/>
          <w:sz w:val="22"/>
          <w:lang w:val="pl-PL"/>
        </w:rPr>
        <w:t xml:space="preserve">, w odniesieniu do inwestycji „Budowa drogi Chechło Małe-Zapadliny o wartości 61 mln zł” </w:t>
      </w:r>
      <w:r w:rsidRPr="0039147C" w:rsidR="000C5F0A">
        <w:rPr>
          <w:rFonts w:cs="Arial"/>
          <w:sz w:val="22"/>
          <w:lang w:val="pl-PL"/>
        </w:rPr>
        <w:t>omył</w:t>
      </w:r>
      <w:r w:rsidRPr="0039147C" w:rsidR="00667920">
        <w:rPr>
          <w:rFonts w:cs="Arial"/>
          <w:sz w:val="22"/>
          <w:lang w:val="pl-PL"/>
        </w:rPr>
        <w:t xml:space="preserve">kowo </w:t>
      </w:r>
      <w:r w:rsidRPr="0039147C" w:rsidR="00AF592D">
        <w:rPr>
          <w:rFonts w:cs="Arial"/>
          <w:sz w:val="22"/>
          <w:lang w:val="pl-PL"/>
        </w:rPr>
        <w:t xml:space="preserve">podano </w:t>
      </w:r>
      <w:r w:rsidRPr="0039147C" w:rsidR="00CC78F9">
        <w:rPr>
          <w:rFonts w:cs="Arial"/>
          <w:sz w:val="22"/>
          <w:lang w:val="pl-PL"/>
        </w:rPr>
        <w:t xml:space="preserve">12-miesięczny </w:t>
      </w:r>
      <w:r w:rsidRPr="0039147C" w:rsidR="00673E47">
        <w:rPr>
          <w:rFonts w:cs="Arial"/>
          <w:sz w:val="22"/>
          <w:lang w:val="pl-PL"/>
        </w:rPr>
        <w:t xml:space="preserve">okres </w:t>
      </w:r>
      <w:r w:rsidRPr="0039147C" w:rsidR="008B1D68">
        <w:rPr>
          <w:rFonts w:cs="Arial"/>
          <w:sz w:val="22"/>
          <w:lang w:val="pl-PL"/>
        </w:rPr>
        <w:t>doświadczenia p. Jana Kędziora jako</w:t>
      </w:r>
      <w:r w:rsidRPr="0039147C" w:rsidR="00CC78F9">
        <w:rPr>
          <w:rFonts w:cs="Arial"/>
          <w:sz w:val="22"/>
          <w:lang w:val="pl-PL"/>
        </w:rPr>
        <w:t xml:space="preserve"> Kierownika budowy</w:t>
      </w:r>
      <w:r w:rsidRPr="0039147C" w:rsidR="008B1D68">
        <w:rPr>
          <w:rFonts w:cs="Arial"/>
          <w:sz w:val="22"/>
          <w:lang w:val="pl-PL"/>
        </w:rPr>
        <w:t>, gdy w rzeczy</w:t>
      </w:r>
      <w:r w:rsidRPr="0039147C" w:rsidR="00CC78F9">
        <w:rPr>
          <w:rFonts w:cs="Arial"/>
          <w:sz w:val="22"/>
          <w:lang w:val="pl-PL"/>
        </w:rPr>
        <w:t xml:space="preserve">wistości pełnił on tę funkcję na tym zadaniu jedynie przez </w:t>
      </w:r>
      <w:r w:rsidRPr="0039147C" w:rsidR="001954B7">
        <w:rPr>
          <w:rFonts w:cs="Arial"/>
          <w:sz w:val="22"/>
          <w:lang w:val="pl-PL"/>
        </w:rPr>
        <w:t>11 miesięcy.</w:t>
      </w:r>
    </w:p>
    <w:p w:rsidR="00D863E8" w:rsidP="00970EEC" w:rsidRDefault="00D863E8" w14:paraId="2CA91017" w14:textId="77777777">
      <w:pPr>
        <w:spacing w:line="360" w:lineRule="auto"/>
        <w:rPr>
          <w:rFonts w:cs="Arial"/>
          <w:sz w:val="22"/>
          <w:lang w:val="pl-PL"/>
        </w:rPr>
      </w:pPr>
    </w:p>
    <w:p w:rsidR="00970EEC" w:rsidP="00970EEC" w:rsidRDefault="006F42A4" w14:paraId="22DD40F5" w14:textId="2D42DA12">
      <w:pPr>
        <w:spacing w:line="360" w:lineRule="auto"/>
        <w:rPr>
          <w:rFonts w:cs="Arial"/>
          <w:sz w:val="22"/>
          <w:lang w:val="pl-PL"/>
        </w:rPr>
      </w:pPr>
      <w:r w:rsidRPr="0039147C">
        <w:rPr>
          <w:rFonts w:cs="Arial"/>
          <w:sz w:val="22"/>
          <w:lang w:val="pl-PL"/>
        </w:rPr>
        <w:t>Przepraszamy za podanie tego typu błędnych i niesprawdzonych informacji</w:t>
      </w:r>
      <w:r w:rsidRPr="0039147C" w:rsidR="00A832A9">
        <w:rPr>
          <w:rFonts w:cs="Arial"/>
          <w:sz w:val="22"/>
          <w:lang w:val="pl-PL"/>
        </w:rPr>
        <w:t xml:space="preserve">, a także </w:t>
      </w:r>
      <w:r w:rsidRPr="0039147C">
        <w:rPr>
          <w:rFonts w:cs="Arial"/>
          <w:sz w:val="22"/>
          <w:lang w:val="pl-PL"/>
        </w:rPr>
        <w:t>w związku z nimi</w:t>
      </w:r>
      <w:r w:rsidRPr="0039147C" w:rsidR="00894600">
        <w:rPr>
          <w:rFonts w:cs="Arial"/>
          <w:sz w:val="22"/>
          <w:lang w:val="pl-PL"/>
        </w:rPr>
        <w:t xml:space="preserve">, niniejszym przedstawiamy krótkie wyjaśnienia zmierzające do </w:t>
      </w:r>
      <w:r w:rsidRPr="0039147C" w:rsidR="00F746F9">
        <w:rPr>
          <w:rFonts w:cs="Arial"/>
          <w:sz w:val="22"/>
          <w:lang w:val="pl-PL"/>
        </w:rPr>
        <w:t xml:space="preserve">samooczyszczenia się </w:t>
      </w:r>
      <w:r w:rsidRPr="0039147C" w:rsidR="00F746F9">
        <w:rPr>
          <w:rFonts w:cs="Arial"/>
          <w:sz w:val="22"/>
          <w:lang w:val="pl-PL"/>
        </w:rPr>
        <w:lastRenderedPageBreak/>
        <w:t>naszej Spółki.</w:t>
      </w:r>
      <w:r w:rsidR="00D863E8">
        <w:rPr>
          <w:rFonts w:cs="Arial"/>
          <w:sz w:val="22"/>
          <w:lang w:val="pl-PL"/>
        </w:rPr>
        <w:t xml:space="preserve"> </w:t>
      </w:r>
      <w:r w:rsidRPr="0039147C">
        <w:rPr>
          <w:rFonts w:cs="Arial"/>
          <w:sz w:val="22"/>
          <w:lang w:val="pl-PL"/>
        </w:rPr>
        <w:t xml:space="preserve">Zastrzegamy przy tym, iż niniejszy </w:t>
      </w:r>
      <w:proofErr w:type="spellStart"/>
      <w:r w:rsidRPr="0039147C">
        <w:rPr>
          <w:rFonts w:cs="Arial"/>
          <w:sz w:val="22"/>
          <w:lang w:val="pl-PL"/>
        </w:rPr>
        <w:t>self-cleaning</w:t>
      </w:r>
      <w:proofErr w:type="spellEnd"/>
      <w:r w:rsidRPr="0039147C">
        <w:rPr>
          <w:rFonts w:cs="Arial"/>
          <w:sz w:val="22"/>
          <w:lang w:val="pl-PL"/>
        </w:rPr>
        <w:t xml:space="preserve"> składany jest z ostrożności, a jego </w:t>
      </w:r>
      <w:r w:rsidRPr="0039147C" w:rsidR="009E1C66">
        <w:rPr>
          <w:rFonts w:cs="Arial"/>
          <w:sz w:val="22"/>
          <w:lang w:val="pl-PL"/>
        </w:rPr>
        <w:t xml:space="preserve">skrótowa forma i treść jest jak najbardziej adekwatna do wagi popełnionego wykroczenia i jego skutków. Nawet bowiem przy </w:t>
      </w:r>
      <w:r w:rsidRPr="0039147C" w:rsidR="000A3996">
        <w:rPr>
          <w:rFonts w:cs="Arial"/>
          <w:sz w:val="22"/>
          <w:lang w:val="pl-PL"/>
        </w:rPr>
        <w:t>pominięciu ww. zadania</w:t>
      </w:r>
      <w:r w:rsidRPr="0039147C" w:rsidR="00430B02">
        <w:rPr>
          <w:rFonts w:cs="Arial"/>
          <w:sz w:val="22"/>
          <w:lang w:val="pl-PL"/>
        </w:rPr>
        <w:t>, nadal</w:t>
      </w:r>
      <w:r w:rsidRPr="0039147C" w:rsidR="000A3996">
        <w:rPr>
          <w:rFonts w:cs="Arial"/>
          <w:sz w:val="22"/>
          <w:lang w:val="pl-PL"/>
        </w:rPr>
        <w:t xml:space="preserve"> </w:t>
      </w:r>
      <w:r w:rsidRPr="0039147C">
        <w:rPr>
          <w:rFonts w:cs="Arial"/>
          <w:sz w:val="22"/>
          <w:lang w:val="pl-PL"/>
        </w:rPr>
        <w:t>spełnia</w:t>
      </w:r>
      <w:r w:rsidRPr="0039147C" w:rsidR="00430B02">
        <w:rPr>
          <w:rFonts w:cs="Arial"/>
          <w:sz w:val="22"/>
          <w:lang w:val="pl-PL"/>
        </w:rPr>
        <w:t>my</w:t>
      </w:r>
      <w:r w:rsidRPr="0039147C">
        <w:rPr>
          <w:rFonts w:cs="Arial"/>
          <w:sz w:val="22"/>
          <w:lang w:val="pl-PL"/>
        </w:rPr>
        <w:t xml:space="preserve"> minimalne warunki udziału w postępowaniu</w:t>
      </w:r>
      <w:r w:rsidR="00360F78">
        <w:rPr>
          <w:rFonts w:cs="Arial"/>
          <w:sz w:val="22"/>
          <w:lang w:val="pl-PL"/>
        </w:rPr>
        <w:t>,</w:t>
      </w:r>
      <w:r w:rsidRPr="0039147C">
        <w:rPr>
          <w:rFonts w:cs="Arial"/>
          <w:sz w:val="22"/>
          <w:lang w:val="pl-PL"/>
        </w:rPr>
        <w:t xml:space="preserve"> zaś </w:t>
      </w:r>
      <w:r w:rsidRPr="0039147C" w:rsidR="00430B02">
        <w:rPr>
          <w:rFonts w:cs="Arial"/>
          <w:sz w:val="22"/>
          <w:lang w:val="pl-PL"/>
        </w:rPr>
        <w:t>nasza</w:t>
      </w:r>
      <w:r w:rsidRPr="0039147C">
        <w:rPr>
          <w:rFonts w:cs="Arial"/>
          <w:sz w:val="22"/>
          <w:lang w:val="pl-PL"/>
        </w:rPr>
        <w:t xml:space="preserve"> oferta jest</w:t>
      </w:r>
      <w:r w:rsidRPr="0039147C" w:rsidR="008D1F77">
        <w:rPr>
          <w:rFonts w:cs="Arial"/>
          <w:sz w:val="22"/>
          <w:lang w:val="pl-PL"/>
        </w:rPr>
        <w:t xml:space="preserve"> </w:t>
      </w:r>
      <w:r w:rsidRPr="0039147C">
        <w:rPr>
          <w:rFonts w:cs="Arial"/>
          <w:sz w:val="22"/>
          <w:lang w:val="pl-PL"/>
        </w:rPr>
        <w:t>najkorzystniejsza.</w:t>
      </w:r>
    </w:p>
    <w:p w:rsidRPr="0039147C" w:rsidR="00D863E8" w:rsidP="00970EEC" w:rsidRDefault="00D863E8" w14:paraId="2C797FFA" w14:textId="77777777">
      <w:pPr>
        <w:spacing w:line="360" w:lineRule="auto"/>
        <w:rPr>
          <w:rFonts w:cs="Arial"/>
          <w:sz w:val="22"/>
          <w:lang w:val="pl-PL"/>
        </w:rPr>
      </w:pPr>
    </w:p>
    <w:p w:rsidR="009F611D" w:rsidP="00970EEC" w:rsidRDefault="006F42A4" w14:paraId="0FF5FF5B" w14:textId="7B557A3E">
      <w:pPr>
        <w:spacing w:line="360" w:lineRule="auto"/>
        <w:rPr>
          <w:rFonts w:cs="Arial"/>
          <w:sz w:val="22"/>
          <w:lang w:val="pl-PL"/>
        </w:rPr>
      </w:pPr>
      <w:r w:rsidRPr="0039147C">
        <w:rPr>
          <w:rFonts w:cs="Arial"/>
          <w:sz w:val="22"/>
          <w:lang w:val="pl-PL"/>
        </w:rPr>
        <w:t xml:space="preserve">Wyjaśniamy, iż do omyłkowego podania nieprawdziwej informacji doszło na skutek błędów w komunikacji </w:t>
      </w:r>
      <w:r w:rsidRPr="0039147C" w:rsidR="00796653">
        <w:rPr>
          <w:rFonts w:cs="Arial"/>
          <w:sz w:val="22"/>
          <w:lang w:val="pl-PL"/>
        </w:rPr>
        <w:t>pomiędzy p. Janem Kędziorem, kandydatem do sprawowania funkcji Ki</w:t>
      </w:r>
      <w:r w:rsidRPr="0039147C" w:rsidR="001D442E">
        <w:rPr>
          <w:rFonts w:cs="Arial"/>
          <w:sz w:val="22"/>
          <w:lang w:val="pl-PL"/>
        </w:rPr>
        <w:t>e</w:t>
      </w:r>
      <w:r w:rsidRPr="0039147C" w:rsidR="00796653">
        <w:rPr>
          <w:rFonts w:cs="Arial"/>
          <w:sz w:val="22"/>
          <w:lang w:val="pl-PL"/>
        </w:rPr>
        <w:t xml:space="preserve">rownika budowy oraz pracownikiem </w:t>
      </w:r>
      <w:r w:rsidRPr="0039147C" w:rsidR="00695FC1">
        <w:rPr>
          <w:rFonts w:cs="Arial"/>
          <w:sz w:val="22"/>
          <w:lang w:val="pl-PL"/>
        </w:rPr>
        <w:t xml:space="preserve">Bystrzak Sp. z o.o. </w:t>
      </w:r>
      <w:r w:rsidRPr="0039147C" w:rsidR="00796653">
        <w:rPr>
          <w:rFonts w:cs="Arial"/>
          <w:sz w:val="22"/>
          <w:lang w:val="pl-PL"/>
        </w:rPr>
        <w:t>przygotowującym ofertę, p. Janem Nieuważnym</w:t>
      </w:r>
      <w:r w:rsidR="006D696E">
        <w:rPr>
          <w:rFonts w:cs="Arial"/>
          <w:sz w:val="22"/>
          <w:lang w:val="pl-PL"/>
        </w:rPr>
        <w:t>.</w:t>
      </w:r>
      <w:r w:rsidRPr="0039147C" w:rsidR="00695FC1">
        <w:rPr>
          <w:rFonts w:cs="Arial"/>
          <w:sz w:val="22"/>
          <w:lang w:val="pl-PL"/>
        </w:rPr>
        <w:t xml:space="preserve"> </w:t>
      </w:r>
      <w:r w:rsidR="00690A6E">
        <w:rPr>
          <w:rFonts w:cs="Arial"/>
          <w:sz w:val="22"/>
          <w:lang w:val="pl-PL"/>
        </w:rPr>
        <w:t>Pan Jan Kędzior</w:t>
      </w:r>
      <w:r w:rsidRPr="0039147C" w:rsidR="0086498A">
        <w:rPr>
          <w:rFonts w:cs="Arial"/>
          <w:sz w:val="22"/>
          <w:lang w:val="pl-PL"/>
        </w:rPr>
        <w:t xml:space="preserve"> podał omyłkowo </w:t>
      </w:r>
      <w:r w:rsidRPr="0039147C" w:rsidR="00124A34">
        <w:rPr>
          <w:rFonts w:cs="Arial"/>
          <w:sz w:val="22"/>
          <w:lang w:val="pl-PL"/>
        </w:rPr>
        <w:t xml:space="preserve">datę zakończenia pełnienia swojej funkcji o miesiąc późniejszą </w:t>
      </w:r>
      <w:r w:rsidRPr="0039147C" w:rsidR="00B05667">
        <w:rPr>
          <w:rFonts w:cs="Arial"/>
          <w:sz w:val="22"/>
          <w:lang w:val="pl-PL"/>
        </w:rPr>
        <w:t xml:space="preserve">niż </w:t>
      </w:r>
      <w:r w:rsidR="00690A6E">
        <w:rPr>
          <w:rFonts w:cs="Arial"/>
          <w:sz w:val="22"/>
          <w:lang w:val="pl-PL"/>
        </w:rPr>
        <w:t xml:space="preserve">faktyczne </w:t>
      </w:r>
      <w:r w:rsidRPr="0039147C" w:rsidR="00B05667">
        <w:rPr>
          <w:rFonts w:cs="Arial"/>
          <w:sz w:val="22"/>
          <w:lang w:val="pl-PL"/>
        </w:rPr>
        <w:t>zakończen</w:t>
      </w:r>
      <w:r w:rsidRPr="0039147C" w:rsidR="002D190F">
        <w:rPr>
          <w:rFonts w:cs="Arial"/>
          <w:sz w:val="22"/>
          <w:lang w:val="pl-PL"/>
        </w:rPr>
        <w:t xml:space="preserve">ie i odebranie zadania pn. </w:t>
      </w:r>
      <w:r w:rsidR="00232422">
        <w:rPr>
          <w:rFonts w:cs="Arial"/>
          <w:sz w:val="22"/>
          <w:lang w:val="pl-PL"/>
        </w:rPr>
        <w:t>„</w:t>
      </w:r>
      <w:r w:rsidRPr="0039147C" w:rsidR="002D190F">
        <w:rPr>
          <w:rFonts w:cs="Arial"/>
          <w:sz w:val="22"/>
          <w:lang w:val="pl-PL"/>
        </w:rPr>
        <w:t>Budowa drogi Chechło Małe-Zapadliny”.</w:t>
      </w:r>
      <w:r w:rsidR="00690A6E">
        <w:rPr>
          <w:rFonts w:cs="Arial"/>
          <w:sz w:val="22"/>
          <w:lang w:val="pl-PL"/>
        </w:rPr>
        <w:t xml:space="preserve"> Natomiast p. Jan Nieuważny</w:t>
      </w:r>
      <w:r w:rsidRPr="0039147C" w:rsidR="00690A6E">
        <w:rPr>
          <w:rFonts w:cs="Arial"/>
          <w:sz w:val="22"/>
          <w:lang w:val="pl-PL"/>
        </w:rPr>
        <w:t xml:space="preserve"> nie</w:t>
      </w:r>
      <w:r w:rsidR="00690A6E">
        <w:rPr>
          <w:rFonts w:cs="Arial"/>
          <w:sz w:val="22"/>
          <w:lang w:val="pl-PL"/>
        </w:rPr>
        <w:t xml:space="preserve"> </w:t>
      </w:r>
      <w:r w:rsidRPr="0039147C" w:rsidR="00690A6E">
        <w:rPr>
          <w:rFonts w:cs="Arial"/>
          <w:sz w:val="22"/>
          <w:lang w:val="pl-PL"/>
        </w:rPr>
        <w:t>sprawdzi</w:t>
      </w:r>
      <w:r w:rsidR="00690A6E">
        <w:rPr>
          <w:rFonts w:cs="Arial"/>
          <w:sz w:val="22"/>
          <w:lang w:val="pl-PL"/>
        </w:rPr>
        <w:t>ł tej informacji</w:t>
      </w:r>
      <w:r w:rsidRPr="0039147C" w:rsidR="00690A6E">
        <w:rPr>
          <w:rFonts w:cs="Arial"/>
          <w:sz w:val="22"/>
          <w:lang w:val="pl-PL"/>
        </w:rPr>
        <w:t xml:space="preserve"> i </w:t>
      </w:r>
      <w:r w:rsidR="00E407E4">
        <w:rPr>
          <w:rFonts w:cs="Arial"/>
          <w:sz w:val="22"/>
          <w:lang w:val="pl-PL"/>
        </w:rPr>
        <w:t>nie zweryfikował jej w żaden dodatkowy sposób.</w:t>
      </w:r>
    </w:p>
    <w:p w:rsidRPr="0039147C" w:rsidR="00232422" w:rsidP="00970EEC" w:rsidRDefault="00232422" w14:paraId="147E48D7" w14:textId="77777777">
      <w:pPr>
        <w:spacing w:line="360" w:lineRule="auto"/>
        <w:rPr>
          <w:rFonts w:cs="Arial"/>
          <w:sz w:val="22"/>
          <w:lang w:val="pl-PL"/>
        </w:rPr>
      </w:pPr>
    </w:p>
    <w:p w:rsidR="00D906F7" w:rsidP="0039147C" w:rsidRDefault="006F42A4" w14:paraId="038CA804" w14:textId="3F70070F">
      <w:pPr>
        <w:spacing w:line="360" w:lineRule="auto"/>
        <w:rPr>
          <w:rFonts w:cs="Arial"/>
          <w:sz w:val="22"/>
          <w:lang w:val="pl-PL"/>
        </w:rPr>
      </w:pPr>
      <w:r w:rsidRPr="0039147C">
        <w:rPr>
          <w:rFonts w:cs="Arial"/>
          <w:sz w:val="22"/>
          <w:lang w:val="pl-PL"/>
        </w:rPr>
        <w:t xml:space="preserve">W związku z powyższym, po wyjaśnieniu w jaki sposób doszło do </w:t>
      </w:r>
      <w:r w:rsidRPr="0039147C" w:rsidR="00C63010">
        <w:rPr>
          <w:rFonts w:cs="Arial"/>
          <w:sz w:val="22"/>
          <w:lang w:val="pl-PL"/>
        </w:rPr>
        <w:t>podania takiej informacji, podjęto odpowiednie kroki, które maj</w:t>
      </w:r>
      <w:r w:rsidRPr="0039147C" w:rsidR="00B06651">
        <w:rPr>
          <w:rFonts w:cs="Arial"/>
          <w:sz w:val="22"/>
          <w:lang w:val="pl-PL"/>
        </w:rPr>
        <w:t>ą</w:t>
      </w:r>
      <w:r w:rsidRPr="0039147C" w:rsidR="00C63010">
        <w:rPr>
          <w:rFonts w:cs="Arial"/>
          <w:sz w:val="22"/>
          <w:lang w:val="pl-PL"/>
        </w:rPr>
        <w:t xml:space="preserve"> na celu zapobieżenie powstaniu tego typu sytuacji w przyszłości.</w:t>
      </w:r>
      <w:r w:rsidRPr="0039147C" w:rsidR="00B06651">
        <w:rPr>
          <w:rFonts w:cs="Arial"/>
          <w:sz w:val="22"/>
          <w:lang w:val="pl-PL"/>
        </w:rPr>
        <w:t xml:space="preserve"> W załączeniu przedstawiamy</w:t>
      </w:r>
      <w:r w:rsidRPr="0039147C" w:rsidR="0096795F">
        <w:rPr>
          <w:rFonts w:cs="Arial"/>
          <w:sz w:val="22"/>
          <w:lang w:val="pl-PL"/>
        </w:rPr>
        <w:t xml:space="preserve"> kopię</w:t>
      </w:r>
      <w:r w:rsidRPr="0039147C" w:rsidR="00B06651">
        <w:rPr>
          <w:rFonts w:cs="Arial"/>
          <w:sz w:val="22"/>
          <w:lang w:val="pl-PL"/>
        </w:rPr>
        <w:t xml:space="preserve"> notatk</w:t>
      </w:r>
      <w:r w:rsidRPr="0039147C" w:rsidR="0096795F">
        <w:rPr>
          <w:rFonts w:cs="Arial"/>
          <w:sz w:val="22"/>
          <w:lang w:val="pl-PL"/>
        </w:rPr>
        <w:t>i</w:t>
      </w:r>
      <w:r w:rsidRPr="0039147C" w:rsidR="00B06651">
        <w:rPr>
          <w:rFonts w:cs="Arial"/>
          <w:sz w:val="22"/>
          <w:lang w:val="pl-PL"/>
        </w:rPr>
        <w:t xml:space="preserve"> </w:t>
      </w:r>
      <w:r w:rsidRPr="0039147C" w:rsidR="0096795F">
        <w:rPr>
          <w:rFonts w:cs="Arial"/>
          <w:sz w:val="22"/>
          <w:lang w:val="pl-PL"/>
        </w:rPr>
        <w:t>służbo</w:t>
      </w:r>
      <w:r w:rsidR="00232422">
        <w:rPr>
          <w:rFonts w:cs="Arial"/>
          <w:sz w:val="22"/>
          <w:lang w:val="pl-PL"/>
        </w:rPr>
        <w:t>wej</w:t>
      </w:r>
      <w:r w:rsidRPr="0039147C" w:rsidR="0096795F">
        <w:rPr>
          <w:rFonts w:cs="Arial"/>
          <w:sz w:val="22"/>
          <w:lang w:val="pl-PL"/>
        </w:rPr>
        <w:t xml:space="preserve"> dotyczącą poinstruowania p. Jana Nieuważnego, specjalist</w:t>
      </w:r>
      <w:r w:rsidR="00232422">
        <w:rPr>
          <w:rFonts w:cs="Arial"/>
          <w:sz w:val="22"/>
          <w:lang w:val="pl-PL"/>
        </w:rPr>
        <w:t>y</w:t>
      </w:r>
      <w:r w:rsidRPr="0039147C" w:rsidR="0096795F">
        <w:rPr>
          <w:rFonts w:cs="Arial"/>
          <w:sz w:val="22"/>
          <w:lang w:val="pl-PL"/>
        </w:rPr>
        <w:t xml:space="preserve"> ds. ofertowania w Bystrzak Sp. z o.o. w przedmiocie sposobu weryfikowania informacji uzyskiwanych od współpracowników na potrzeby </w:t>
      </w:r>
      <w:r w:rsidRPr="0039147C" w:rsidR="00D67AAA">
        <w:rPr>
          <w:rFonts w:cs="Arial"/>
          <w:sz w:val="22"/>
          <w:lang w:val="pl-PL"/>
        </w:rPr>
        <w:t>przygotowywania ofert przetargowych.</w:t>
      </w:r>
      <w:r w:rsidR="00A8239D">
        <w:rPr>
          <w:rFonts w:cs="Arial"/>
          <w:sz w:val="22"/>
          <w:lang w:val="pl-PL"/>
        </w:rPr>
        <w:t xml:space="preserve"> Jesteśmy przekonani, że udzielona reprymenda pozwoli uniknąć tego typu sytuacji w przyszłości. </w:t>
      </w:r>
    </w:p>
    <w:p w:rsidRPr="0039147C" w:rsidR="00232422" w:rsidP="0039147C" w:rsidRDefault="00232422" w14:paraId="305D0486" w14:textId="77777777">
      <w:pPr>
        <w:spacing w:line="360" w:lineRule="auto"/>
        <w:rPr>
          <w:rFonts w:cs="Arial"/>
          <w:lang w:val="pl-PL"/>
        </w:rPr>
      </w:pPr>
    </w:p>
    <w:p w:rsidRPr="0039147C" w:rsidR="00F746F9" w:rsidP="001D6A4B" w:rsidRDefault="00F746F9" w14:paraId="1C76172D" w14:textId="1D11CF1F">
      <w:pPr>
        <w:spacing w:line="360" w:lineRule="auto"/>
        <w:rPr>
          <w:rFonts w:cs="Arial"/>
          <w:sz w:val="22"/>
          <w:u w:val="single"/>
          <w:lang w:val="pl-PL"/>
        </w:rPr>
      </w:pPr>
    </w:p>
    <w:p w:rsidR="00B350FE" w:rsidP="00B350FE" w:rsidRDefault="006F42A4" w14:paraId="36803802" w14:textId="77777777">
      <w:pPr>
        <w:spacing w:line="360" w:lineRule="auto"/>
        <w:ind w:left="6237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Temistokles Kolanko</w:t>
      </w:r>
    </w:p>
    <w:p w:rsidR="006112EC" w:rsidP="00B350FE" w:rsidRDefault="006F42A4" w14:paraId="136CB197" w14:textId="69E338A4">
      <w:pPr>
        <w:spacing w:line="360" w:lineRule="auto"/>
        <w:ind w:left="6237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Prezes Zarządu</w:t>
      </w:r>
    </w:p>
    <w:p w:rsidR="00032761" w:rsidP="00032761" w:rsidRDefault="00032761" w14:paraId="1EA1C162" w14:textId="4BB8B72B">
      <w:pPr>
        <w:spacing w:line="360" w:lineRule="auto"/>
        <w:rPr>
          <w:rFonts w:cs="Arial"/>
          <w:i/>
          <w:sz w:val="22"/>
          <w:lang w:val="pl-PL"/>
        </w:rPr>
      </w:pPr>
    </w:p>
    <w:p w:rsidR="00032761" w:rsidP="00032761" w:rsidRDefault="00032761" w14:paraId="0857C56A" w14:textId="2A3D305A">
      <w:pPr>
        <w:spacing w:line="360" w:lineRule="auto"/>
        <w:rPr>
          <w:rFonts w:cs="Arial"/>
          <w:i/>
          <w:sz w:val="22"/>
          <w:lang w:val="pl-PL"/>
        </w:rPr>
      </w:pPr>
    </w:p>
    <w:p w:rsidR="00032761" w:rsidP="00032761" w:rsidRDefault="00032761" w14:paraId="0874B30F" w14:textId="0005E912">
      <w:pPr>
        <w:spacing w:line="360" w:lineRule="auto"/>
        <w:rPr>
          <w:rFonts w:cs="Arial"/>
          <w:i/>
          <w:sz w:val="22"/>
          <w:lang w:val="pl-PL"/>
        </w:rPr>
      </w:pPr>
    </w:p>
    <w:p w:rsidR="00032761" w:rsidP="00032761" w:rsidRDefault="006F42A4" w14:paraId="7DCB07DD" w14:textId="4EF91A24">
      <w:pPr>
        <w:spacing w:line="360" w:lineRule="auto"/>
        <w:rPr>
          <w:rFonts w:cs="Arial"/>
          <w:iCs/>
          <w:sz w:val="22"/>
          <w:lang w:val="pl-PL"/>
        </w:rPr>
      </w:pPr>
      <w:r>
        <w:rPr>
          <w:rFonts w:cs="Arial"/>
          <w:iCs/>
          <w:sz w:val="22"/>
          <w:lang w:val="pl-PL"/>
        </w:rPr>
        <w:t>Załącznik:</w:t>
      </w:r>
    </w:p>
    <w:p w:rsidR="00032761" w:rsidP="00032761" w:rsidRDefault="006F42A4" w14:paraId="456CAF45" w14:textId="369F4FCB">
      <w:pPr>
        <w:spacing w:line="360" w:lineRule="auto"/>
        <w:rPr>
          <w:rFonts w:cs="Arial"/>
          <w:iCs/>
          <w:sz w:val="22"/>
          <w:lang w:val="pl-PL"/>
        </w:rPr>
      </w:pPr>
      <w:r>
        <w:rPr>
          <w:rFonts w:cs="Arial"/>
          <w:iCs/>
          <w:sz w:val="22"/>
          <w:lang w:val="pl-PL"/>
        </w:rPr>
        <w:t>Notatka służbowa</w:t>
      </w:r>
    </w:p>
    <w:p w:rsidR="00B9544C" w:rsidP="00032761" w:rsidRDefault="00B9544C" w14:paraId="18C4E2A2" w14:textId="54372A0E">
      <w:pPr>
        <w:spacing w:line="360" w:lineRule="auto"/>
        <w:rPr>
          <w:rFonts w:cs="Arial"/>
          <w:iCs/>
          <w:sz w:val="22"/>
          <w:lang w:val="pl-PL"/>
        </w:rPr>
      </w:pPr>
    </w:p>
    <w:p w:rsidR="00B9544C" w:rsidP="00032761" w:rsidRDefault="00B9544C" w14:paraId="635546AE" w14:textId="59857B1E">
      <w:pPr>
        <w:spacing w:line="360" w:lineRule="auto"/>
        <w:rPr>
          <w:rFonts w:cs="Arial"/>
          <w:iCs/>
          <w:sz w:val="22"/>
          <w:lang w:val="pl-PL"/>
        </w:rPr>
      </w:pPr>
    </w:p>
    <w:p w:rsidR="00B9544C" w:rsidP="00032761" w:rsidRDefault="00B9544C" w14:paraId="70D11C0A" w14:textId="1F9D0528">
      <w:pPr>
        <w:spacing w:line="360" w:lineRule="auto"/>
        <w:rPr>
          <w:rFonts w:cs="Arial"/>
          <w:iCs/>
          <w:sz w:val="22"/>
          <w:lang w:val="pl-PL"/>
        </w:rPr>
      </w:pPr>
    </w:p>
    <w:p w:rsidR="00552C7D" w:rsidP="00032761" w:rsidRDefault="00552C7D" w14:paraId="65DB8939" w14:textId="322C4AAA">
      <w:pPr>
        <w:spacing w:line="360" w:lineRule="auto"/>
        <w:rPr>
          <w:rFonts w:cs="Arial"/>
          <w:iCs/>
          <w:sz w:val="22"/>
          <w:lang w:val="pl-PL"/>
        </w:rPr>
      </w:pPr>
    </w:p>
    <w:p w:rsidR="00552C7D" w:rsidP="00032761" w:rsidRDefault="00552C7D" w14:paraId="6839385E" w14:textId="77777777">
      <w:pPr>
        <w:spacing w:line="360" w:lineRule="auto"/>
        <w:rPr>
          <w:rFonts w:cs="Arial"/>
          <w:iCs/>
          <w:sz w:val="22"/>
          <w:lang w:val="pl-PL"/>
        </w:rPr>
      </w:pPr>
    </w:p>
    <w:p w:rsidR="00B9544C" w:rsidP="00032761" w:rsidRDefault="00B9544C" w14:paraId="703741B6" w14:textId="12E0D11D">
      <w:pPr>
        <w:spacing w:line="360" w:lineRule="auto"/>
        <w:rPr>
          <w:rFonts w:cs="Arial"/>
          <w:iCs/>
          <w:sz w:val="22"/>
          <w:lang w:val="pl-PL"/>
        </w:rPr>
      </w:pPr>
    </w:p>
    <w:p w:rsidR="00B9544C" w:rsidP="00032761" w:rsidRDefault="00B9544C" w14:paraId="05B77A34" w14:textId="6AD7D9F4">
      <w:pPr>
        <w:spacing w:line="360" w:lineRule="auto"/>
        <w:rPr>
          <w:rFonts w:cs="Arial"/>
          <w:iCs/>
          <w:sz w:val="22"/>
          <w:lang w:val="pl-PL"/>
        </w:rPr>
      </w:pPr>
    </w:p>
    <w:p w:rsidR="00B9544C" w:rsidP="00032761" w:rsidRDefault="00B9544C" w14:paraId="6A144238" w14:textId="263D3E07">
      <w:pPr>
        <w:spacing w:line="360" w:lineRule="auto"/>
        <w:rPr>
          <w:rFonts w:cs="Arial"/>
          <w:iCs/>
          <w:sz w:val="22"/>
          <w:lang w:val="pl-PL"/>
        </w:rPr>
      </w:pPr>
    </w:p>
    <w:p w:rsidRPr="0039147C" w:rsidR="00B9544C" w:rsidP="0039147C" w:rsidRDefault="006F42A4" w14:paraId="16816AA9" w14:textId="26E61A68">
      <w:pPr>
        <w:spacing w:line="360" w:lineRule="auto"/>
        <w:jc w:val="center"/>
        <w:rPr>
          <w:rFonts w:cs="Arial"/>
          <w:b/>
          <w:bCs/>
          <w:iCs/>
          <w:sz w:val="22"/>
          <w:lang w:val="pl-PL"/>
        </w:rPr>
      </w:pPr>
      <w:r w:rsidRPr="0039147C">
        <w:rPr>
          <w:rFonts w:cs="Arial"/>
          <w:b/>
          <w:bCs/>
          <w:iCs/>
          <w:sz w:val="22"/>
          <w:lang w:val="pl-PL"/>
        </w:rPr>
        <w:lastRenderedPageBreak/>
        <w:t>NOTATKA SŁUŻBOWA</w:t>
      </w:r>
    </w:p>
    <w:p w:rsidR="00B9544C" w:rsidP="00032761" w:rsidRDefault="00B9544C" w14:paraId="648FCDFD" w14:textId="337D2A25">
      <w:pPr>
        <w:spacing w:line="360" w:lineRule="auto"/>
        <w:rPr>
          <w:rFonts w:cs="Arial"/>
          <w:iCs/>
          <w:sz w:val="22"/>
          <w:lang w:val="pl-PL"/>
        </w:rPr>
      </w:pPr>
    </w:p>
    <w:p w:rsidR="00AB12F7" w:rsidP="00032761" w:rsidRDefault="00AB12F7" w14:paraId="63C69765" w14:textId="77777777">
      <w:pPr>
        <w:spacing w:line="360" w:lineRule="auto"/>
        <w:rPr>
          <w:rFonts w:cs="Arial"/>
          <w:iCs/>
          <w:sz w:val="22"/>
          <w:lang w:val="pl-PL"/>
        </w:rPr>
      </w:pPr>
    </w:p>
    <w:p w:rsidR="00B9544C" w:rsidP="00032761" w:rsidRDefault="006F42A4" w14:paraId="18EFB65D" w14:textId="6E544F90">
      <w:pPr>
        <w:spacing w:line="360" w:lineRule="auto"/>
        <w:rPr>
          <w:rFonts w:cs="Arial"/>
          <w:sz w:val="22"/>
          <w:u w:val="single"/>
          <w:lang w:val="pl-PL"/>
        </w:rPr>
      </w:pPr>
      <w:r>
        <w:rPr>
          <w:rFonts w:cs="Arial"/>
          <w:iCs/>
          <w:sz w:val="22"/>
          <w:lang w:val="pl-PL"/>
        </w:rPr>
        <w:t xml:space="preserve">W dniu </w:t>
      </w:r>
      <w:r w:rsidR="00332061">
        <w:rPr>
          <w:rFonts w:cs="Arial"/>
          <w:iCs/>
          <w:sz w:val="22"/>
          <w:lang w:val="pl-PL"/>
        </w:rPr>
        <w:t xml:space="preserve">19 kwietnia 2022 r. </w:t>
      </w:r>
      <w:r w:rsidR="00B3440E">
        <w:rPr>
          <w:rFonts w:cs="Arial"/>
          <w:iCs/>
          <w:sz w:val="22"/>
          <w:lang w:val="pl-PL"/>
        </w:rPr>
        <w:t>udzieliłem ustnej reprymendy</w:t>
      </w:r>
      <w:r w:rsidR="00DF63DD">
        <w:rPr>
          <w:rFonts w:cs="Arial"/>
          <w:iCs/>
          <w:sz w:val="22"/>
          <w:lang w:val="pl-PL"/>
        </w:rPr>
        <w:t xml:space="preserve"> za niesprawdzenie i niezweryfikowanie informacji</w:t>
      </w:r>
      <w:r w:rsidR="004D3721">
        <w:rPr>
          <w:rFonts w:cs="Arial"/>
          <w:iCs/>
          <w:sz w:val="22"/>
          <w:lang w:val="pl-PL"/>
        </w:rPr>
        <w:t xml:space="preserve"> na temat inwestycji </w:t>
      </w:r>
      <w:r w:rsidR="007A3863">
        <w:rPr>
          <w:rFonts w:cs="Arial"/>
          <w:iCs/>
          <w:sz w:val="22"/>
          <w:lang w:val="pl-PL"/>
        </w:rPr>
        <w:t xml:space="preserve">pn. </w:t>
      </w:r>
      <w:r w:rsidRPr="0039147C" w:rsidR="007A3863">
        <w:rPr>
          <w:rFonts w:cs="Arial"/>
          <w:sz w:val="22"/>
          <w:lang w:val="pl-PL"/>
        </w:rPr>
        <w:t xml:space="preserve">„Budowa drogi Chechło Małe-Zapadliny o wartości 61 mln zł” </w:t>
      </w:r>
      <w:r w:rsidRPr="0039147C" w:rsidR="00B3440E">
        <w:rPr>
          <w:rFonts w:cs="Arial"/>
          <w:iCs/>
          <w:sz w:val="22"/>
          <w:lang w:val="pl-PL"/>
        </w:rPr>
        <w:t xml:space="preserve">oraz </w:t>
      </w:r>
      <w:r w:rsidRPr="0039147C" w:rsidR="00332061">
        <w:rPr>
          <w:rFonts w:cs="Arial"/>
          <w:iCs/>
          <w:sz w:val="22"/>
          <w:lang w:val="pl-PL"/>
        </w:rPr>
        <w:t xml:space="preserve">poinstruowałem </w:t>
      </w:r>
      <w:r w:rsidRPr="0039147C" w:rsidR="001200C5">
        <w:rPr>
          <w:rFonts w:cs="Arial"/>
          <w:iCs/>
          <w:sz w:val="22"/>
          <w:lang w:val="pl-PL"/>
        </w:rPr>
        <w:t xml:space="preserve">p. </w:t>
      </w:r>
      <w:r w:rsidRPr="0039147C" w:rsidR="00332061">
        <w:rPr>
          <w:rFonts w:cs="Arial"/>
          <w:sz w:val="22"/>
          <w:lang w:val="pl-PL"/>
        </w:rPr>
        <w:t xml:space="preserve">Jana Nieuważnego, </w:t>
      </w:r>
      <w:r w:rsidRPr="0039147C" w:rsidR="001200C5">
        <w:rPr>
          <w:rFonts w:cs="Arial"/>
          <w:sz w:val="22"/>
          <w:lang w:val="pl-PL"/>
        </w:rPr>
        <w:t>pracownika</w:t>
      </w:r>
      <w:r w:rsidRPr="0039147C" w:rsidR="00332061">
        <w:rPr>
          <w:rFonts w:cs="Arial"/>
          <w:sz w:val="22"/>
          <w:lang w:val="pl-PL"/>
        </w:rPr>
        <w:t xml:space="preserve"> Bystrzak Sp. z o.o. </w:t>
      </w:r>
      <w:r w:rsidRPr="0039147C" w:rsidR="001200C5">
        <w:rPr>
          <w:rFonts w:cs="Arial"/>
          <w:sz w:val="22"/>
          <w:lang w:val="pl-PL"/>
        </w:rPr>
        <w:t xml:space="preserve">zatrudnionego na stanowisku specjalisty ds. ofertowania, </w:t>
      </w:r>
      <w:r w:rsidRPr="0039147C" w:rsidR="00DF63DD">
        <w:rPr>
          <w:rFonts w:cs="Arial"/>
          <w:sz w:val="22"/>
          <w:lang w:val="pl-PL"/>
        </w:rPr>
        <w:t xml:space="preserve">o konieczności </w:t>
      </w:r>
      <w:r w:rsidRPr="0039147C" w:rsidR="007A3863">
        <w:rPr>
          <w:rFonts w:cs="Arial"/>
          <w:sz w:val="22"/>
          <w:lang w:val="pl-PL"/>
        </w:rPr>
        <w:t>weryfikowania tego typu informacji w przyszłości.</w:t>
      </w:r>
      <w:r w:rsidRPr="0039147C" w:rsidR="00F00AE3">
        <w:rPr>
          <w:rFonts w:cs="Arial"/>
          <w:sz w:val="22"/>
          <w:lang w:val="pl-PL"/>
        </w:rPr>
        <w:t xml:space="preserve"> Poleciłem mu co najmniej dwukrotne </w:t>
      </w:r>
      <w:r w:rsidRPr="0039147C" w:rsidR="00EC09F9">
        <w:rPr>
          <w:rFonts w:cs="Arial"/>
          <w:sz w:val="22"/>
          <w:lang w:val="pl-PL"/>
        </w:rPr>
        <w:t>dopytywanie współpracowników Spółki – kandydatów do pełnienia funkcji wymaganych w ramach przetargów publicznych</w:t>
      </w:r>
      <w:r w:rsidRPr="0039147C" w:rsidR="00AB12F7">
        <w:rPr>
          <w:rFonts w:cs="Arial"/>
          <w:sz w:val="22"/>
          <w:lang w:val="pl-PL"/>
        </w:rPr>
        <w:t>,</w:t>
      </w:r>
      <w:r w:rsidRPr="0039147C" w:rsidR="00EC09F9">
        <w:rPr>
          <w:rFonts w:cs="Arial"/>
          <w:sz w:val="22"/>
          <w:lang w:val="pl-PL"/>
        </w:rPr>
        <w:t xml:space="preserve"> na temat ich doświadczenia</w:t>
      </w:r>
      <w:r w:rsidRPr="0039147C" w:rsidR="002B3571">
        <w:rPr>
          <w:rFonts w:cs="Arial"/>
          <w:sz w:val="22"/>
          <w:lang w:val="pl-PL"/>
        </w:rPr>
        <w:t>, wykształcenia i</w:t>
      </w:r>
      <w:r w:rsidRPr="0039147C" w:rsidR="00EC09F9">
        <w:rPr>
          <w:rFonts w:cs="Arial"/>
          <w:sz w:val="22"/>
          <w:lang w:val="pl-PL"/>
        </w:rPr>
        <w:t xml:space="preserve"> </w:t>
      </w:r>
      <w:r w:rsidRPr="0039147C" w:rsidR="002B3571">
        <w:rPr>
          <w:rFonts w:cs="Arial"/>
          <w:sz w:val="22"/>
          <w:lang w:val="pl-PL"/>
        </w:rPr>
        <w:t xml:space="preserve">rodzaju uprawnień, a także weryfikowanie </w:t>
      </w:r>
      <w:r w:rsidRPr="0039147C" w:rsidR="0070062D">
        <w:rPr>
          <w:rFonts w:cs="Arial"/>
          <w:sz w:val="22"/>
          <w:lang w:val="pl-PL"/>
        </w:rPr>
        <w:t>uzyskiwanych od nich informacji na podstawie innych źródeł.</w:t>
      </w:r>
    </w:p>
    <w:p w:rsidR="0070062D" w:rsidP="00032761" w:rsidRDefault="0070062D" w14:paraId="4882398B" w14:textId="54AAE23F">
      <w:pPr>
        <w:spacing w:line="360" w:lineRule="auto"/>
        <w:rPr>
          <w:rFonts w:cs="Arial"/>
          <w:sz w:val="22"/>
          <w:u w:val="single"/>
          <w:lang w:val="pl-PL"/>
        </w:rPr>
      </w:pPr>
    </w:p>
    <w:p w:rsidRPr="0039147C" w:rsidR="00AB12F7" w:rsidP="00032761" w:rsidRDefault="006F42A4" w14:paraId="3AB65B96" w14:textId="10B80DFC">
      <w:pPr>
        <w:spacing w:line="360" w:lineRule="auto"/>
        <w:rPr>
          <w:rFonts w:cs="Arial"/>
          <w:sz w:val="22"/>
          <w:lang w:val="pl-PL"/>
        </w:rPr>
      </w:pPr>
      <w:r w:rsidRPr="0039147C">
        <w:rPr>
          <w:rFonts w:cs="Arial"/>
          <w:sz w:val="22"/>
          <w:lang w:val="pl-PL"/>
        </w:rPr>
        <w:t>Zawojki, 19.04.2022 r.</w:t>
      </w:r>
    </w:p>
    <w:p w:rsidR="0070062D" w:rsidP="0070062D" w:rsidRDefault="006F42A4" w14:paraId="4276CDDE" w14:textId="77777777">
      <w:pPr>
        <w:spacing w:line="360" w:lineRule="auto"/>
        <w:ind w:left="6237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Temistokles Kolanko</w:t>
      </w:r>
    </w:p>
    <w:p w:rsidR="0070062D" w:rsidP="0070062D" w:rsidRDefault="006F42A4" w14:paraId="62C497EF" w14:textId="77777777">
      <w:pPr>
        <w:spacing w:line="360" w:lineRule="auto"/>
        <w:ind w:left="6237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Prezes Zarządu</w:t>
      </w:r>
    </w:p>
    <w:p w:rsidRPr="0039147C" w:rsidR="0070062D" w:rsidP="0039147C" w:rsidRDefault="0070062D" w14:paraId="0F38AF05" w14:textId="77777777">
      <w:pPr>
        <w:spacing w:line="360" w:lineRule="auto"/>
        <w:rPr>
          <w:rFonts w:cs="Arial"/>
          <w:sz w:val="22"/>
          <w:u w:val="single"/>
          <w:lang w:val="pl-PL"/>
        </w:rPr>
      </w:pPr>
    </w:p>
    <w:sectPr w:rsidRPr="0039147C" w:rsidR="00700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701D" w:rsidP="00F538A6" w:rsidRDefault="0009701D" w14:paraId="1181FD84" w14:textId="77777777">
      <w:r>
        <w:separator/>
      </w:r>
    </w:p>
  </w:endnote>
  <w:endnote w:type="continuationSeparator" w:id="0">
    <w:p w:rsidR="0009701D" w:rsidP="00F538A6" w:rsidRDefault="0009701D" w14:paraId="448884A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701D" w:rsidP="00F538A6" w:rsidRDefault="0009701D" w14:paraId="53CD6C2B" w14:textId="77777777">
      <w:r>
        <w:separator/>
      </w:r>
    </w:p>
  </w:footnote>
  <w:footnote w:type="continuationSeparator" w:id="0">
    <w:p w:rsidR="0009701D" w:rsidP="00F538A6" w:rsidRDefault="0009701D" w14:paraId="59C0EF16" w14:textId="77777777">
      <w:r>
        <w:continuationSeparator/>
      </w:r>
    </w:p>
  </w:footnote>
  <w:footnote w:id="1">
    <w:p w:rsidRPr="00A636F8" w:rsidR="008873F0" w:rsidRDefault="008873F0" w14:paraId="74ABAD87" w14:textId="023555F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A636F8">
        <w:rPr>
          <w:lang w:val="pl-PL"/>
        </w:rPr>
        <w:t xml:space="preserve"> </w:t>
      </w:r>
      <w:r>
        <w:rPr>
          <w:lang w:val="pl-PL"/>
        </w:rPr>
        <w:t xml:space="preserve">Skreślić lit. b) jeżeli „Wykaz osób” będzie składany przez Wykonawcę wyłącznie na potrzeby wykazania spełnienia warunków udziału w postępowaniu. </w:t>
      </w:r>
    </w:p>
  </w:footnote>
  <w:footnote w:id="2">
    <w:p w:rsidRPr="00A636F8" w:rsidR="006D7C83" w:rsidP="006D7C83" w:rsidRDefault="006D7C83" w14:paraId="413B7D41" w14:textId="7777777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A636F8">
        <w:rPr>
          <w:lang w:val="pl-PL"/>
        </w:rPr>
        <w:t xml:space="preserve"> </w:t>
      </w:r>
      <w:r>
        <w:rPr>
          <w:lang w:val="pl-PL"/>
        </w:rPr>
        <w:t xml:space="preserve">Skreślić lit. b) jeżeli „Wykaz osób” będzie składany przez Wykonawcę wyłącznie na potrzeby wykazania spełnienia warunków udziału w postępowaniu.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1B42"/>
    <w:multiLevelType w:val="hybridMultilevel"/>
    <w:tmpl w:val="F66643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A7F2C"/>
    <w:multiLevelType w:val="hybridMultilevel"/>
    <w:tmpl w:val="2BE66982"/>
    <w:lvl w:ilvl="0" w:tplc="00E0D228">
      <w:start w:val="2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E044253C" w:tentative="1">
      <w:start w:val="1"/>
      <w:numFmt w:val="lowerLetter"/>
      <w:lvlText w:val="%2."/>
      <w:lvlJc w:val="left"/>
      <w:pPr>
        <w:ind w:left="1440" w:hanging="360"/>
      </w:pPr>
    </w:lvl>
    <w:lvl w:ilvl="2" w:tplc="D65E6BA4" w:tentative="1">
      <w:start w:val="1"/>
      <w:numFmt w:val="lowerRoman"/>
      <w:lvlText w:val="%3."/>
      <w:lvlJc w:val="right"/>
      <w:pPr>
        <w:ind w:left="2160" w:hanging="180"/>
      </w:pPr>
    </w:lvl>
    <w:lvl w:ilvl="3" w:tplc="15967A52" w:tentative="1">
      <w:start w:val="1"/>
      <w:numFmt w:val="decimal"/>
      <w:lvlText w:val="%4."/>
      <w:lvlJc w:val="left"/>
      <w:pPr>
        <w:ind w:left="2880" w:hanging="360"/>
      </w:pPr>
    </w:lvl>
    <w:lvl w:ilvl="4" w:tplc="10F28028" w:tentative="1">
      <w:start w:val="1"/>
      <w:numFmt w:val="lowerLetter"/>
      <w:lvlText w:val="%5."/>
      <w:lvlJc w:val="left"/>
      <w:pPr>
        <w:ind w:left="3600" w:hanging="360"/>
      </w:pPr>
    </w:lvl>
    <w:lvl w:ilvl="5" w:tplc="0BD663E4" w:tentative="1">
      <w:start w:val="1"/>
      <w:numFmt w:val="lowerRoman"/>
      <w:lvlText w:val="%6."/>
      <w:lvlJc w:val="right"/>
      <w:pPr>
        <w:ind w:left="4320" w:hanging="180"/>
      </w:pPr>
    </w:lvl>
    <w:lvl w:ilvl="6" w:tplc="7696F222" w:tentative="1">
      <w:start w:val="1"/>
      <w:numFmt w:val="decimal"/>
      <w:lvlText w:val="%7."/>
      <w:lvlJc w:val="left"/>
      <w:pPr>
        <w:ind w:left="5040" w:hanging="360"/>
      </w:pPr>
    </w:lvl>
    <w:lvl w:ilvl="7" w:tplc="9D901152" w:tentative="1">
      <w:start w:val="1"/>
      <w:numFmt w:val="lowerLetter"/>
      <w:lvlText w:val="%8."/>
      <w:lvlJc w:val="left"/>
      <w:pPr>
        <w:ind w:left="5760" w:hanging="360"/>
      </w:pPr>
    </w:lvl>
    <w:lvl w:ilvl="8" w:tplc="F118BE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3008F"/>
    <w:multiLevelType w:val="hybridMultilevel"/>
    <w:tmpl w:val="358A6E76"/>
    <w:lvl w:ilvl="0" w:tplc="53E04F8C">
      <w:start w:val="1"/>
      <w:numFmt w:val="lowerLetter"/>
      <w:lvlText w:val="%1)"/>
      <w:lvlJc w:val="left"/>
      <w:pPr>
        <w:ind w:left="1080" w:hanging="360"/>
      </w:pPr>
    </w:lvl>
    <w:lvl w:ilvl="1" w:tplc="2E90D254">
      <w:start w:val="1"/>
      <w:numFmt w:val="lowerLetter"/>
      <w:lvlText w:val="%2."/>
      <w:lvlJc w:val="left"/>
      <w:pPr>
        <w:ind w:left="1800" w:hanging="360"/>
      </w:pPr>
    </w:lvl>
    <w:lvl w:ilvl="2" w:tplc="62A02798">
      <w:start w:val="1"/>
      <w:numFmt w:val="lowerRoman"/>
      <w:lvlText w:val="%3."/>
      <w:lvlJc w:val="right"/>
      <w:pPr>
        <w:ind w:left="2520" w:hanging="180"/>
      </w:pPr>
    </w:lvl>
    <w:lvl w:ilvl="3" w:tplc="66008F4C">
      <w:start w:val="1"/>
      <w:numFmt w:val="decimal"/>
      <w:lvlText w:val="%4."/>
      <w:lvlJc w:val="left"/>
      <w:pPr>
        <w:ind w:left="3240" w:hanging="360"/>
      </w:pPr>
    </w:lvl>
    <w:lvl w:ilvl="4" w:tplc="FB0A488A">
      <w:start w:val="1"/>
      <w:numFmt w:val="lowerLetter"/>
      <w:lvlText w:val="%5."/>
      <w:lvlJc w:val="left"/>
      <w:pPr>
        <w:ind w:left="3960" w:hanging="360"/>
      </w:pPr>
    </w:lvl>
    <w:lvl w:ilvl="5" w:tplc="4E581524">
      <w:start w:val="1"/>
      <w:numFmt w:val="lowerRoman"/>
      <w:lvlText w:val="%6."/>
      <w:lvlJc w:val="right"/>
      <w:pPr>
        <w:ind w:left="4680" w:hanging="180"/>
      </w:pPr>
    </w:lvl>
    <w:lvl w:ilvl="6" w:tplc="74B271B2">
      <w:start w:val="1"/>
      <w:numFmt w:val="decimal"/>
      <w:lvlText w:val="%7."/>
      <w:lvlJc w:val="left"/>
      <w:pPr>
        <w:ind w:left="5400" w:hanging="360"/>
      </w:pPr>
    </w:lvl>
    <w:lvl w:ilvl="7" w:tplc="1E5AD1B6">
      <w:start w:val="1"/>
      <w:numFmt w:val="lowerLetter"/>
      <w:lvlText w:val="%8."/>
      <w:lvlJc w:val="left"/>
      <w:pPr>
        <w:ind w:left="6120" w:hanging="360"/>
      </w:pPr>
    </w:lvl>
    <w:lvl w:ilvl="8" w:tplc="C6FE9474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EA3AA3"/>
    <w:multiLevelType w:val="hybridMultilevel"/>
    <w:tmpl w:val="B1463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66DF4"/>
    <w:multiLevelType w:val="hybridMultilevel"/>
    <w:tmpl w:val="BD72375E"/>
    <w:lvl w:ilvl="0" w:tplc="9F6C7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EEF37E" w:tentative="1">
      <w:start w:val="1"/>
      <w:numFmt w:val="lowerLetter"/>
      <w:lvlText w:val="%2."/>
      <w:lvlJc w:val="left"/>
      <w:pPr>
        <w:ind w:left="1440" w:hanging="360"/>
      </w:pPr>
    </w:lvl>
    <w:lvl w:ilvl="2" w:tplc="C7521580" w:tentative="1">
      <w:start w:val="1"/>
      <w:numFmt w:val="lowerRoman"/>
      <w:lvlText w:val="%3."/>
      <w:lvlJc w:val="right"/>
      <w:pPr>
        <w:ind w:left="2160" w:hanging="180"/>
      </w:pPr>
    </w:lvl>
    <w:lvl w:ilvl="3" w:tplc="4710BDFA" w:tentative="1">
      <w:start w:val="1"/>
      <w:numFmt w:val="decimal"/>
      <w:lvlText w:val="%4."/>
      <w:lvlJc w:val="left"/>
      <w:pPr>
        <w:ind w:left="2880" w:hanging="360"/>
      </w:pPr>
    </w:lvl>
    <w:lvl w:ilvl="4" w:tplc="C26EACF2" w:tentative="1">
      <w:start w:val="1"/>
      <w:numFmt w:val="lowerLetter"/>
      <w:lvlText w:val="%5."/>
      <w:lvlJc w:val="left"/>
      <w:pPr>
        <w:ind w:left="3600" w:hanging="360"/>
      </w:pPr>
    </w:lvl>
    <w:lvl w:ilvl="5" w:tplc="41EEC366" w:tentative="1">
      <w:start w:val="1"/>
      <w:numFmt w:val="lowerRoman"/>
      <w:lvlText w:val="%6."/>
      <w:lvlJc w:val="right"/>
      <w:pPr>
        <w:ind w:left="4320" w:hanging="180"/>
      </w:pPr>
    </w:lvl>
    <w:lvl w:ilvl="6" w:tplc="9CC235FA" w:tentative="1">
      <w:start w:val="1"/>
      <w:numFmt w:val="decimal"/>
      <w:lvlText w:val="%7."/>
      <w:lvlJc w:val="left"/>
      <w:pPr>
        <w:ind w:left="5040" w:hanging="360"/>
      </w:pPr>
    </w:lvl>
    <w:lvl w:ilvl="7" w:tplc="103659EA" w:tentative="1">
      <w:start w:val="1"/>
      <w:numFmt w:val="lowerLetter"/>
      <w:lvlText w:val="%8."/>
      <w:lvlJc w:val="left"/>
      <w:pPr>
        <w:ind w:left="5760" w:hanging="360"/>
      </w:pPr>
    </w:lvl>
    <w:lvl w:ilvl="8" w:tplc="D4E4DB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1397B"/>
    <w:multiLevelType w:val="hybridMultilevel"/>
    <w:tmpl w:val="41AE199E"/>
    <w:lvl w:ilvl="0" w:tplc="242293E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ED0099FC" w:tentative="1">
      <w:start w:val="1"/>
      <w:numFmt w:val="lowerLetter"/>
      <w:lvlText w:val="%2."/>
      <w:lvlJc w:val="left"/>
      <w:pPr>
        <w:ind w:left="1440" w:hanging="360"/>
      </w:pPr>
    </w:lvl>
    <w:lvl w:ilvl="2" w:tplc="F620DC04" w:tentative="1">
      <w:start w:val="1"/>
      <w:numFmt w:val="lowerRoman"/>
      <w:lvlText w:val="%3."/>
      <w:lvlJc w:val="right"/>
      <w:pPr>
        <w:ind w:left="2160" w:hanging="180"/>
      </w:pPr>
    </w:lvl>
    <w:lvl w:ilvl="3" w:tplc="2F505B40" w:tentative="1">
      <w:start w:val="1"/>
      <w:numFmt w:val="decimal"/>
      <w:lvlText w:val="%4."/>
      <w:lvlJc w:val="left"/>
      <w:pPr>
        <w:ind w:left="2880" w:hanging="360"/>
      </w:pPr>
    </w:lvl>
    <w:lvl w:ilvl="4" w:tplc="2E248F70" w:tentative="1">
      <w:start w:val="1"/>
      <w:numFmt w:val="lowerLetter"/>
      <w:lvlText w:val="%5."/>
      <w:lvlJc w:val="left"/>
      <w:pPr>
        <w:ind w:left="3600" w:hanging="360"/>
      </w:pPr>
    </w:lvl>
    <w:lvl w:ilvl="5" w:tplc="363E6114" w:tentative="1">
      <w:start w:val="1"/>
      <w:numFmt w:val="lowerRoman"/>
      <w:lvlText w:val="%6."/>
      <w:lvlJc w:val="right"/>
      <w:pPr>
        <w:ind w:left="4320" w:hanging="180"/>
      </w:pPr>
    </w:lvl>
    <w:lvl w:ilvl="6" w:tplc="B16CF5B4" w:tentative="1">
      <w:start w:val="1"/>
      <w:numFmt w:val="decimal"/>
      <w:lvlText w:val="%7."/>
      <w:lvlJc w:val="left"/>
      <w:pPr>
        <w:ind w:left="5040" w:hanging="360"/>
      </w:pPr>
    </w:lvl>
    <w:lvl w:ilvl="7" w:tplc="8DA2036E" w:tentative="1">
      <w:start w:val="1"/>
      <w:numFmt w:val="lowerLetter"/>
      <w:lvlText w:val="%8."/>
      <w:lvlJc w:val="left"/>
      <w:pPr>
        <w:ind w:left="5760" w:hanging="360"/>
      </w:pPr>
    </w:lvl>
    <w:lvl w:ilvl="8" w:tplc="10504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474AD"/>
    <w:multiLevelType w:val="hybridMultilevel"/>
    <w:tmpl w:val="BA0CF7EA"/>
    <w:lvl w:ilvl="0" w:tplc="CFF0C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00365C"/>
    <w:multiLevelType w:val="singleLevel"/>
    <w:tmpl w:val="FFFFFFFF"/>
    <w:lvl w:ilvl="0">
      <w:start w:val="1"/>
      <w:numFmt w:val="decimal"/>
      <w:lvlText w:val="%1)"/>
      <w:legacy w:legacy="1" w:legacySpace="0" w:legacyIndent="413"/>
      <w:lvlJc w:val="left"/>
      <w:rPr>
        <w:rFonts w:ascii="Verdana" w:hAnsi="Verdana" w:cs="Times New Roman" w:hint="default"/>
      </w:rPr>
    </w:lvl>
  </w:abstractNum>
  <w:abstractNum w:abstractNumId="8" w15:restartNumberingAfterBreak="0">
    <w:nsid w:val="1EC81114"/>
    <w:multiLevelType w:val="hybridMultilevel"/>
    <w:tmpl w:val="F8C8B448"/>
    <w:lvl w:ilvl="0" w:tplc="A922104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8160CAAA" w:tentative="1">
      <w:start w:val="1"/>
      <w:numFmt w:val="lowerLetter"/>
      <w:lvlText w:val="%2."/>
      <w:lvlJc w:val="left"/>
      <w:pPr>
        <w:ind w:left="1440" w:hanging="360"/>
      </w:pPr>
    </w:lvl>
    <w:lvl w:ilvl="2" w:tplc="67080676" w:tentative="1">
      <w:start w:val="1"/>
      <w:numFmt w:val="lowerRoman"/>
      <w:lvlText w:val="%3."/>
      <w:lvlJc w:val="right"/>
      <w:pPr>
        <w:ind w:left="2160" w:hanging="180"/>
      </w:pPr>
    </w:lvl>
    <w:lvl w:ilvl="3" w:tplc="16F4EE94" w:tentative="1">
      <w:start w:val="1"/>
      <w:numFmt w:val="decimal"/>
      <w:lvlText w:val="%4."/>
      <w:lvlJc w:val="left"/>
      <w:pPr>
        <w:ind w:left="2880" w:hanging="360"/>
      </w:pPr>
    </w:lvl>
    <w:lvl w:ilvl="4" w:tplc="4FF00DAE" w:tentative="1">
      <w:start w:val="1"/>
      <w:numFmt w:val="lowerLetter"/>
      <w:lvlText w:val="%5."/>
      <w:lvlJc w:val="left"/>
      <w:pPr>
        <w:ind w:left="3600" w:hanging="360"/>
      </w:pPr>
    </w:lvl>
    <w:lvl w:ilvl="5" w:tplc="3D067F88" w:tentative="1">
      <w:start w:val="1"/>
      <w:numFmt w:val="lowerRoman"/>
      <w:lvlText w:val="%6."/>
      <w:lvlJc w:val="right"/>
      <w:pPr>
        <w:ind w:left="4320" w:hanging="180"/>
      </w:pPr>
    </w:lvl>
    <w:lvl w:ilvl="6" w:tplc="E66ECE42" w:tentative="1">
      <w:start w:val="1"/>
      <w:numFmt w:val="decimal"/>
      <w:lvlText w:val="%7."/>
      <w:lvlJc w:val="left"/>
      <w:pPr>
        <w:ind w:left="5040" w:hanging="360"/>
      </w:pPr>
    </w:lvl>
    <w:lvl w:ilvl="7" w:tplc="75D269FC" w:tentative="1">
      <w:start w:val="1"/>
      <w:numFmt w:val="lowerLetter"/>
      <w:lvlText w:val="%8."/>
      <w:lvlJc w:val="left"/>
      <w:pPr>
        <w:ind w:left="5760" w:hanging="360"/>
      </w:pPr>
    </w:lvl>
    <w:lvl w:ilvl="8" w:tplc="438A83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72A28"/>
    <w:multiLevelType w:val="hybridMultilevel"/>
    <w:tmpl w:val="52F601A4"/>
    <w:lvl w:ilvl="0" w:tplc="6E040F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2F8FDA2" w:tentative="1">
      <w:start w:val="1"/>
      <w:numFmt w:val="lowerLetter"/>
      <w:lvlText w:val="%2."/>
      <w:lvlJc w:val="left"/>
      <w:pPr>
        <w:ind w:left="1800" w:hanging="360"/>
      </w:pPr>
    </w:lvl>
    <w:lvl w:ilvl="2" w:tplc="F35A74D4" w:tentative="1">
      <w:start w:val="1"/>
      <w:numFmt w:val="lowerRoman"/>
      <w:lvlText w:val="%3."/>
      <w:lvlJc w:val="right"/>
      <w:pPr>
        <w:ind w:left="2520" w:hanging="180"/>
      </w:pPr>
    </w:lvl>
    <w:lvl w:ilvl="3" w:tplc="83526DF0" w:tentative="1">
      <w:start w:val="1"/>
      <w:numFmt w:val="decimal"/>
      <w:lvlText w:val="%4."/>
      <w:lvlJc w:val="left"/>
      <w:pPr>
        <w:ind w:left="3240" w:hanging="360"/>
      </w:pPr>
    </w:lvl>
    <w:lvl w:ilvl="4" w:tplc="29282AD0" w:tentative="1">
      <w:start w:val="1"/>
      <w:numFmt w:val="lowerLetter"/>
      <w:lvlText w:val="%5."/>
      <w:lvlJc w:val="left"/>
      <w:pPr>
        <w:ind w:left="3960" w:hanging="360"/>
      </w:pPr>
    </w:lvl>
    <w:lvl w:ilvl="5" w:tplc="DDA0EA02" w:tentative="1">
      <w:start w:val="1"/>
      <w:numFmt w:val="lowerRoman"/>
      <w:lvlText w:val="%6."/>
      <w:lvlJc w:val="right"/>
      <w:pPr>
        <w:ind w:left="4680" w:hanging="180"/>
      </w:pPr>
    </w:lvl>
    <w:lvl w:ilvl="6" w:tplc="04ACA1F4" w:tentative="1">
      <w:start w:val="1"/>
      <w:numFmt w:val="decimal"/>
      <w:lvlText w:val="%7."/>
      <w:lvlJc w:val="left"/>
      <w:pPr>
        <w:ind w:left="5400" w:hanging="360"/>
      </w:pPr>
    </w:lvl>
    <w:lvl w:ilvl="7" w:tplc="82486B7A" w:tentative="1">
      <w:start w:val="1"/>
      <w:numFmt w:val="lowerLetter"/>
      <w:lvlText w:val="%8."/>
      <w:lvlJc w:val="left"/>
      <w:pPr>
        <w:ind w:left="6120" w:hanging="360"/>
      </w:pPr>
    </w:lvl>
    <w:lvl w:ilvl="8" w:tplc="8D988D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2E2240"/>
    <w:multiLevelType w:val="hybridMultilevel"/>
    <w:tmpl w:val="F4D887DA"/>
    <w:lvl w:ilvl="0" w:tplc="464C3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7729D"/>
    <w:multiLevelType w:val="hybridMultilevel"/>
    <w:tmpl w:val="46B05A40"/>
    <w:lvl w:ilvl="0" w:tplc="94A856C6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644B2"/>
    <w:multiLevelType w:val="hybridMultilevel"/>
    <w:tmpl w:val="EB500496"/>
    <w:lvl w:ilvl="0" w:tplc="4C3AA358">
      <w:start w:val="1"/>
      <w:numFmt w:val="lowerLetter"/>
      <w:lvlText w:val="%1)"/>
      <w:lvlJc w:val="left"/>
      <w:pPr>
        <w:ind w:left="1080" w:hanging="72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A74CA"/>
    <w:multiLevelType w:val="hybridMultilevel"/>
    <w:tmpl w:val="0008B09A"/>
    <w:lvl w:ilvl="0" w:tplc="4EE2A5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3461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B67F0"/>
    <w:multiLevelType w:val="hybridMultilevel"/>
    <w:tmpl w:val="EAAA0A1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E6E7D85"/>
    <w:multiLevelType w:val="hybridMultilevel"/>
    <w:tmpl w:val="6F629B4E"/>
    <w:lvl w:ilvl="0" w:tplc="8F8A05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365DE0" w:tentative="1">
      <w:start w:val="1"/>
      <w:numFmt w:val="lowerLetter"/>
      <w:lvlText w:val="%2."/>
      <w:lvlJc w:val="left"/>
      <w:pPr>
        <w:ind w:left="1440" w:hanging="360"/>
      </w:pPr>
    </w:lvl>
    <w:lvl w:ilvl="2" w:tplc="B1046DDE" w:tentative="1">
      <w:start w:val="1"/>
      <w:numFmt w:val="lowerRoman"/>
      <w:lvlText w:val="%3."/>
      <w:lvlJc w:val="right"/>
      <w:pPr>
        <w:ind w:left="2160" w:hanging="180"/>
      </w:pPr>
    </w:lvl>
    <w:lvl w:ilvl="3" w:tplc="4F7E2E60" w:tentative="1">
      <w:start w:val="1"/>
      <w:numFmt w:val="decimal"/>
      <w:lvlText w:val="%4."/>
      <w:lvlJc w:val="left"/>
      <w:pPr>
        <w:ind w:left="2880" w:hanging="360"/>
      </w:pPr>
    </w:lvl>
    <w:lvl w:ilvl="4" w:tplc="6704646A" w:tentative="1">
      <w:start w:val="1"/>
      <w:numFmt w:val="lowerLetter"/>
      <w:lvlText w:val="%5."/>
      <w:lvlJc w:val="left"/>
      <w:pPr>
        <w:ind w:left="3600" w:hanging="360"/>
      </w:pPr>
    </w:lvl>
    <w:lvl w:ilvl="5" w:tplc="C57CBA8C" w:tentative="1">
      <w:start w:val="1"/>
      <w:numFmt w:val="lowerRoman"/>
      <w:lvlText w:val="%6."/>
      <w:lvlJc w:val="right"/>
      <w:pPr>
        <w:ind w:left="4320" w:hanging="180"/>
      </w:pPr>
    </w:lvl>
    <w:lvl w:ilvl="6" w:tplc="44BA029E" w:tentative="1">
      <w:start w:val="1"/>
      <w:numFmt w:val="decimal"/>
      <w:lvlText w:val="%7."/>
      <w:lvlJc w:val="left"/>
      <w:pPr>
        <w:ind w:left="5040" w:hanging="360"/>
      </w:pPr>
    </w:lvl>
    <w:lvl w:ilvl="7" w:tplc="BE12430C" w:tentative="1">
      <w:start w:val="1"/>
      <w:numFmt w:val="lowerLetter"/>
      <w:lvlText w:val="%8."/>
      <w:lvlJc w:val="left"/>
      <w:pPr>
        <w:ind w:left="5760" w:hanging="360"/>
      </w:pPr>
    </w:lvl>
    <w:lvl w:ilvl="8" w:tplc="8C725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C30AC"/>
    <w:multiLevelType w:val="hybridMultilevel"/>
    <w:tmpl w:val="3E629F40"/>
    <w:lvl w:ilvl="0" w:tplc="C29EE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AB77DF"/>
    <w:multiLevelType w:val="singleLevel"/>
    <w:tmpl w:val="FFFFFFFF"/>
    <w:lvl w:ilvl="0">
      <w:start w:val="1"/>
      <w:numFmt w:val="decimal"/>
      <w:lvlText w:val="14.%1."/>
      <w:legacy w:legacy="1" w:legacySpace="0" w:legacyIndent="682"/>
      <w:lvlJc w:val="left"/>
      <w:rPr>
        <w:rFonts w:ascii="Verdana" w:hAnsi="Verdana" w:cs="Times New Roman" w:hint="default"/>
      </w:rPr>
    </w:lvl>
  </w:abstractNum>
  <w:abstractNum w:abstractNumId="18" w15:restartNumberingAfterBreak="0">
    <w:nsid w:val="39506B84"/>
    <w:multiLevelType w:val="hybridMultilevel"/>
    <w:tmpl w:val="FC2A9F10"/>
    <w:lvl w:ilvl="0" w:tplc="B072A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D5223522" w:tentative="1">
      <w:start w:val="1"/>
      <w:numFmt w:val="lowerLetter"/>
      <w:lvlText w:val="%2."/>
      <w:lvlJc w:val="left"/>
      <w:pPr>
        <w:ind w:left="1800" w:hanging="360"/>
      </w:pPr>
    </w:lvl>
    <w:lvl w:ilvl="2" w:tplc="E94C9B9A" w:tentative="1">
      <w:start w:val="1"/>
      <w:numFmt w:val="lowerRoman"/>
      <w:lvlText w:val="%3."/>
      <w:lvlJc w:val="right"/>
      <w:pPr>
        <w:ind w:left="2520" w:hanging="180"/>
      </w:pPr>
    </w:lvl>
    <w:lvl w:ilvl="3" w:tplc="D87EDAC4" w:tentative="1">
      <w:start w:val="1"/>
      <w:numFmt w:val="decimal"/>
      <w:lvlText w:val="%4."/>
      <w:lvlJc w:val="left"/>
      <w:pPr>
        <w:ind w:left="3240" w:hanging="360"/>
      </w:pPr>
    </w:lvl>
    <w:lvl w:ilvl="4" w:tplc="1D3C030A" w:tentative="1">
      <w:start w:val="1"/>
      <w:numFmt w:val="lowerLetter"/>
      <w:lvlText w:val="%5."/>
      <w:lvlJc w:val="left"/>
      <w:pPr>
        <w:ind w:left="3960" w:hanging="360"/>
      </w:pPr>
    </w:lvl>
    <w:lvl w:ilvl="5" w:tplc="E4BA3D12" w:tentative="1">
      <w:start w:val="1"/>
      <w:numFmt w:val="lowerRoman"/>
      <w:lvlText w:val="%6."/>
      <w:lvlJc w:val="right"/>
      <w:pPr>
        <w:ind w:left="4680" w:hanging="180"/>
      </w:pPr>
    </w:lvl>
    <w:lvl w:ilvl="6" w:tplc="515237BE" w:tentative="1">
      <w:start w:val="1"/>
      <w:numFmt w:val="decimal"/>
      <w:lvlText w:val="%7."/>
      <w:lvlJc w:val="left"/>
      <w:pPr>
        <w:ind w:left="5400" w:hanging="360"/>
      </w:pPr>
    </w:lvl>
    <w:lvl w:ilvl="7" w:tplc="C44C11D4" w:tentative="1">
      <w:start w:val="1"/>
      <w:numFmt w:val="lowerLetter"/>
      <w:lvlText w:val="%8."/>
      <w:lvlJc w:val="left"/>
      <w:pPr>
        <w:ind w:left="6120" w:hanging="360"/>
      </w:pPr>
    </w:lvl>
    <w:lvl w:ilvl="8" w:tplc="615C75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6328E6"/>
    <w:multiLevelType w:val="hybridMultilevel"/>
    <w:tmpl w:val="D1820F64"/>
    <w:lvl w:ilvl="0" w:tplc="A5D8FB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3B12EBC"/>
    <w:multiLevelType w:val="hybridMultilevel"/>
    <w:tmpl w:val="76F043F4"/>
    <w:lvl w:ilvl="0" w:tplc="4F76EC6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strike/>
      </w:rPr>
    </w:lvl>
    <w:lvl w:ilvl="1" w:tplc="FE024C18" w:tentative="1">
      <w:start w:val="1"/>
      <w:numFmt w:val="lowerLetter"/>
      <w:lvlText w:val="%2."/>
      <w:lvlJc w:val="left"/>
      <w:pPr>
        <w:ind w:left="1440" w:hanging="360"/>
      </w:pPr>
    </w:lvl>
    <w:lvl w:ilvl="2" w:tplc="AC3E5A12" w:tentative="1">
      <w:start w:val="1"/>
      <w:numFmt w:val="lowerRoman"/>
      <w:lvlText w:val="%3."/>
      <w:lvlJc w:val="right"/>
      <w:pPr>
        <w:ind w:left="2160" w:hanging="180"/>
      </w:pPr>
    </w:lvl>
    <w:lvl w:ilvl="3" w:tplc="D62A8D84" w:tentative="1">
      <w:start w:val="1"/>
      <w:numFmt w:val="decimal"/>
      <w:lvlText w:val="%4."/>
      <w:lvlJc w:val="left"/>
      <w:pPr>
        <w:ind w:left="2880" w:hanging="360"/>
      </w:pPr>
    </w:lvl>
    <w:lvl w:ilvl="4" w:tplc="837CBB48" w:tentative="1">
      <w:start w:val="1"/>
      <w:numFmt w:val="lowerLetter"/>
      <w:lvlText w:val="%5."/>
      <w:lvlJc w:val="left"/>
      <w:pPr>
        <w:ind w:left="3600" w:hanging="360"/>
      </w:pPr>
    </w:lvl>
    <w:lvl w:ilvl="5" w:tplc="4AFAA57A" w:tentative="1">
      <w:start w:val="1"/>
      <w:numFmt w:val="lowerRoman"/>
      <w:lvlText w:val="%6."/>
      <w:lvlJc w:val="right"/>
      <w:pPr>
        <w:ind w:left="4320" w:hanging="180"/>
      </w:pPr>
    </w:lvl>
    <w:lvl w:ilvl="6" w:tplc="A2DAFEFC" w:tentative="1">
      <w:start w:val="1"/>
      <w:numFmt w:val="decimal"/>
      <w:lvlText w:val="%7."/>
      <w:lvlJc w:val="left"/>
      <w:pPr>
        <w:ind w:left="5040" w:hanging="360"/>
      </w:pPr>
    </w:lvl>
    <w:lvl w:ilvl="7" w:tplc="A8347182" w:tentative="1">
      <w:start w:val="1"/>
      <w:numFmt w:val="lowerLetter"/>
      <w:lvlText w:val="%8."/>
      <w:lvlJc w:val="left"/>
      <w:pPr>
        <w:ind w:left="5760" w:hanging="360"/>
      </w:pPr>
    </w:lvl>
    <w:lvl w:ilvl="8" w:tplc="E5F69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4306B"/>
    <w:multiLevelType w:val="hybridMultilevel"/>
    <w:tmpl w:val="B08ED5F6"/>
    <w:lvl w:ilvl="0" w:tplc="9BFEE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F026C6" w:tentative="1">
      <w:start w:val="1"/>
      <w:numFmt w:val="lowerLetter"/>
      <w:lvlText w:val="%2."/>
      <w:lvlJc w:val="left"/>
      <w:pPr>
        <w:ind w:left="1440" w:hanging="360"/>
      </w:pPr>
    </w:lvl>
    <w:lvl w:ilvl="2" w:tplc="DBECA9F2" w:tentative="1">
      <w:start w:val="1"/>
      <w:numFmt w:val="lowerRoman"/>
      <w:lvlText w:val="%3."/>
      <w:lvlJc w:val="right"/>
      <w:pPr>
        <w:ind w:left="2160" w:hanging="180"/>
      </w:pPr>
    </w:lvl>
    <w:lvl w:ilvl="3" w:tplc="5670A190" w:tentative="1">
      <w:start w:val="1"/>
      <w:numFmt w:val="decimal"/>
      <w:lvlText w:val="%4."/>
      <w:lvlJc w:val="left"/>
      <w:pPr>
        <w:ind w:left="2880" w:hanging="360"/>
      </w:pPr>
    </w:lvl>
    <w:lvl w:ilvl="4" w:tplc="968AB62E" w:tentative="1">
      <w:start w:val="1"/>
      <w:numFmt w:val="lowerLetter"/>
      <w:lvlText w:val="%5."/>
      <w:lvlJc w:val="left"/>
      <w:pPr>
        <w:ind w:left="3600" w:hanging="360"/>
      </w:pPr>
    </w:lvl>
    <w:lvl w:ilvl="5" w:tplc="798C6FC0" w:tentative="1">
      <w:start w:val="1"/>
      <w:numFmt w:val="lowerRoman"/>
      <w:lvlText w:val="%6."/>
      <w:lvlJc w:val="right"/>
      <w:pPr>
        <w:ind w:left="4320" w:hanging="180"/>
      </w:pPr>
    </w:lvl>
    <w:lvl w:ilvl="6" w:tplc="A3AC8470" w:tentative="1">
      <w:start w:val="1"/>
      <w:numFmt w:val="decimal"/>
      <w:lvlText w:val="%7."/>
      <w:lvlJc w:val="left"/>
      <w:pPr>
        <w:ind w:left="5040" w:hanging="360"/>
      </w:pPr>
    </w:lvl>
    <w:lvl w:ilvl="7" w:tplc="4C00F134" w:tentative="1">
      <w:start w:val="1"/>
      <w:numFmt w:val="lowerLetter"/>
      <w:lvlText w:val="%8."/>
      <w:lvlJc w:val="left"/>
      <w:pPr>
        <w:ind w:left="5760" w:hanging="360"/>
      </w:pPr>
    </w:lvl>
    <w:lvl w:ilvl="8" w:tplc="DC7060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81B6A"/>
    <w:multiLevelType w:val="multilevel"/>
    <w:tmpl w:val="0E8464B0"/>
    <w:lvl w:ilvl="0">
      <w:start w:val="1"/>
      <w:numFmt w:val="decimal"/>
      <w:lvlText w:val="%1."/>
      <w:lvlJc w:val="left"/>
      <w:pPr>
        <w:tabs>
          <w:tab w:val="num" w:pos="925"/>
        </w:tabs>
        <w:ind w:left="928" w:hanging="360"/>
      </w:pPr>
      <w:rPr>
        <w:rFonts w:hint="default"/>
        <w:b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ascii="Tahoma" w:hAnsi="Tahoma" w:cs="Tahoma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3051" w:hanging="357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rFonts w:ascii="Tahoma" w:hAnsi="Tahoma" w:cs="Tahoma"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7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BF135E"/>
    <w:multiLevelType w:val="hybridMultilevel"/>
    <w:tmpl w:val="AD089F74"/>
    <w:lvl w:ilvl="0" w:tplc="73EA32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788A516" w:tentative="1">
      <w:start w:val="1"/>
      <w:numFmt w:val="lowerLetter"/>
      <w:lvlText w:val="%2."/>
      <w:lvlJc w:val="left"/>
      <w:pPr>
        <w:ind w:left="1440" w:hanging="360"/>
      </w:pPr>
    </w:lvl>
    <w:lvl w:ilvl="2" w:tplc="C1987688" w:tentative="1">
      <w:start w:val="1"/>
      <w:numFmt w:val="lowerRoman"/>
      <w:lvlText w:val="%3."/>
      <w:lvlJc w:val="right"/>
      <w:pPr>
        <w:ind w:left="2160" w:hanging="180"/>
      </w:pPr>
    </w:lvl>
    <w:lvl w:ilvl="3" w:tplc="AE16080E" w:tentative="1">
      <w:start w:val="1"/>
      <w:numFmt w:val="decimal"/>
      <w:lvlText w:val="%4."/>
      <w:lvlJc w:val="left"/>
      <w:pPr>
        <w:ind w:left="2880" w:hanging="360"/>
      </w:pPr>
    </w:lvl>
    <w:lvl w:ilvl="4" w:tplc="7CB0E430" w:tentative="1">
      <w:start w:val="1"/>
      <w:numFmt w:val="lowerLetter"/>
      <w:lvlText w:val="%5."/>
      <w:lvlJc w:val="left"/>
      <w:pPr>
        <w:ind w:left="3600" w:hanging="360"/>
      </w:pPr>
    </w:lvl>
    <w:lvl w:ilvl="5" w:tplc="95542484" w:tentative="1">
      <w:start w:val="1"/>
      <w:numFmt w:val="lowerRoman"/>
      <w:lvlText w:val="%6."/>
      <w:lvlJc w:val="right"/>
      <w:pPr>
        <w:ind w:left="4320" w:hanging="180"/>
      </w:pPr>
    </w:lvl>
    <w:lvl w:ilvl="6" w:tplc="4CAA7052" w:tentative="1">
      <w:start w:val="1"/>
      <w:numFmt w:val="decimal"/>
      <w:lvlText w:val="%7."/>
      <w:lvlJc w:val="left"/>
      <w:pPr>
        <w:ind w:left="5040" w:hanging="360"/>
      </w:pPr>
    </w:lvl>
    <w:lvl w:ilvl="7" w:tplc="697C1DF4" w:tentative="1">
      <w:start w:val="1"/>
      <w:numFmt w:val="lowerLetter"/>
      <w:lvlText w:val="%8."/>
      <w:lvlJc w:val="left"/>
      <w:pPr>
        <w:ind w:left="5760" w:hanging="360"/>
      </w:pPr>
    </w:lvl>
    <w:lvl w:ilvl="8" w:tplc="83224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93AEB"/>
    <w:multiLevelType w:val="singleLevel"/>
    <w:tmpl w:val="FFFFFFFF"/>
    <w:lvl w:ilvl="0">
      <w:start w:val="3"/>
      <w:numFmt w:val="decimal"/>
      <w:lvlText w:val="9.%1."/>
      <w:legacy w:legacy="1" w:legacySpace="0" w:legacyIndent="710"/>
      <w:lvlJc w:val="left"/>
      <w:rPr>
        <w:rFonts w:ascii="Verdana" w:hAnsi="Verdana" w:cs="Times New Roman" w:hint="default"/>
      </w:rPr>
    </w:lvl>
  </w:abstractNum>
  <w:abstractNum w:abstractNumId="25" w15:restartNumberingAfterBreak="0">
    <w:nsid w:val="571A51A5"/>
    <w:multiLevelType w:val="hybridMultilevel"/>
    <w:tmpl w:val="D12075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976D03"/>
    <w:multiLevelType w:val="hybridMultilevel"/>
    <w:tmpl w:val="EB500496"/>
    <w:lvl w:ilvl="0" w:tplc="FFFFFFFF">
      <w:start w:val="1"/>
      <w:numFmt w:val="lowerLetter"/>
      <w:lvlText w:val="%1)"/>
      <w:lvlJc w:val="left"/>
      <w:pPr>
        <w:ind w:left="720" w:hanging="720"/>
      </w:pPr>
      <w:rPr>
        <w:rFonts w:ascii="Arial" w:eastAsiaTheme="minorHAnsi" w:hAnsi="Arial" w:cs="Arial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523D8D"/>
    <w:multiLevelType w:val="hybridMultilevel"/>
    <w:tmpl w:val="8624A286"/>
    <w:lvl w:ilvl="0" w:tplc="EBE679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9C04E6E8" w:tentative="1">
      <w:start w:val="1"/>
      <w:numFmt w:val="lowerLetter"/>
      <w:lvlText w:val="%2."/>
      <w:lvlJc w:val="left"/>
      <w:pPr>
        <w:ind w:left="1800" w:hanging="360"/>
      </w:pPr>
    </w:lvl>
    <w:lvl w:ilvl="2" w:tplc="DA92BB3C" w:tentative="1">
      <w:start w:val="1"/>
      <w:numFmt w:val="lowerRoman"/>
      <w:lvlText w:val="%3."/>
      <w:lvlJc w:val="right"/>
      <w:pPr>
        <w:ind w:left="2520" w:hanging="180"/>
      </w:pPr>
    </w:lvl>
    <w:lvl w:ilvl="3" w:tplc="889A097A" w:tentative="1">
      <w:start w:val="1"/>
      <w:numFmt w:val="decimal"/>
      <w:lvlText w:val="%4."/>
      <w:lvlJc w:val="left"/>
      <w:pPr>
        <w:ind w:left="3240" w:hanging="360"/>
      </w:pPr>
    </w:lvl>
    <w:lvl w:ilvl="4" w:tplc="E14259BA" w:tentative="1">
      <w:start w:val="1"/>
      <w:numFmt w:val="lowerLetter"/>
      <w:lvlText w:val="%5."/>
      <w:lvlJc w:val="left"/>
      <w:pPr>
        <w:ind w:left="3960" w:hanging="360"/>
      </w:pPr>
    </w:lvl>
    <w:lvl w:ilvl="5" w:tplc="9886C6D8" w:tentative="1">
      <w:start w:val="1"/>
      <w:numFmt w:val="lowerRoman"/>
      <w:lvlText w:val="%6."/>
      <w:lvlJc w:val="right"/>
      <w:pPr>
        <w:ind w:left="4680" w:hanging="180"/>
      </w:pPr>
    </w:lvl>
    <w:lvl w:ilvl="6" w:tplc="DFCADFE0" w:tentative="1">
      <w:start w:val="1"/>
      <w:numFmt w:val="decimal"/>
      <w:lvlText w:val="%7."/>
      <w:lvlJc w:val="left"/>
      <w:pPr>
        <w:ind w:left="5400" w:hanging="360"/>
      </w:pPr>
    </w:lvl>
    <w:lvl w:ilvl="7" w:tplc="44E6AC8C" w:tentative="1">
      <w:start w:val="1"/>
      <w:numFmt w:val="lowerLetter"/>
      <w:lvlText w:val="%8."/>
      <w:lvlJc w:val="left"/>
      <w:pPr>
        <w:ind w:left="6120" w:hanging="360"/>
      </w:pPr>
    </w:lvl>
    <w:lvl w:ilvl="8" w:tplc="FFF284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A4A5C15"/>
    <w:multiLevelType w:val="hybridMultilevel"/>
    <w:tmpl w:val="D272EA98"/>
    <w:lvl w:ilvl="0" w:tplc="0A4411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6864184" w:tentative="1">
      <w:start w:val="1"/>
      <w:numFmt w:val="lowerLetter"/>
      <w:lvlText w:val="%2."/>
      <w:lvlJc w:val="left"/>
      <w:pPr>
        <w:ind w:left="1440" w:hanging="360"/>
      </w:pPr>
    </w:lvl>
    <w:lvl w:ilvl="2" w:tplc="D4E26470" w:tentative="1">
      <w:start w:val="1"/>
      <w:numFmt w:val="lowerRoman"/>
      <w:lvlText w:val="%3."/>
      <w:lvlJc w:val="right"/>
      <w:pPr>
        <w:ind w:left="2160" w:hanging="180"/>
      </w:pPr>
    </w:lvl>
    <w:lvl w:ilvl="3" w:tplc="7F5213F4" w:tentative="1">
      <w:start w:val="1"/>
      <w:numFmt w:val="decimal"/>
      <w:lvlText w:val="%4."/>
      <w:lvlJc w:val="left"/>
      <w:pPr>
        <w:ind w:left="2880" w:hanging="360"/>
      </w:pPr>
    </w:lvl>
    <w:lvl w:ilvl="4" w:tplc="B8F2CF2C" w:tentative="1">
      <w:start w:val="1"/>
      <w:numFmt w:val="lowerLetter"/>
      <w:lvlText w:val="%5."/>
      <w:lvlJc w:val="left"/>
      <w:pPr>
        <w:ind w:left="3600" w:hanging="360"/>
      </w:pPr>
    </w:lvl>
    <w:lvl w:ilvl="5" w:tplc="850A45FC" w:tentative="1">
      <w:start w:val="1"/>
      <w:numFmt w:val="lowerRoman"/>
      <w:lvlText w:val="%6."/>
      <w:lvlJc w:val="right"/>
      <w:pPr>
        <w:ind w:left="4320" w:hanging="180"/>
      </w:pPr>
    </w:lvl>
    <w:lvl w:ilvl="6" w:tplc="4E161670" w:tentative="1">
      <w:start w:val="1"/>
      <w:numFmt w:val="decimal"/>
      <w:lvlText w:val="%7."/>
      <w:lvlJc w:val="left"/>
      <w:pPr>
        <w:ind w:left="5040" w:hanging="360"/>
      </w:pPr>
    </w:lvl>
    <w:lvl w:ilvl="7" w:tplc="434640F8" w:tentative="1">
      <w:start w:val="1"/>
      <w:numFmt w:val="lowerLetter"/>
      <w:lvlText w:val="%8."/>
      <w:lvlJc w:val="left"/>
      <w:pPr>
        <w:ind w:left="5760" w:hanging="360"/>
      </w:pPr>
    </w:lvl>
    <w:lvl w:ilvl="8" w:tplc="D68A1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00AE8"/>
    <w:multiLevelType w:val="singleLevel"/>
    <w:tmpl w:val="FFFFFFFF"/>
    <w:lvl w:ilvl="0">
      <w:start w:val="2"/>
      <w:numFmt w:val="lowerLetter"/>
      <w:lvlText w:val="%1)"/>
      <w:legacy w:legacy="1" w:legacySpace="0" w:legacyIndent="355"/>
      <w:lvlJc w:val="left"/>
      <w:rPr>
        <w:rFonts w:ascii="Verdana" w:hAnsi="Verdana" w:cs="Times New Roman" w:hint="default"/>
      </w:rPr>
    </w:lvl>
  </w:abstractNum>
  <w:abstractNum w:abstractNumId="30" w15:restartNumberingAfterBreak="0">
    <w:nsid w:val="6E824A1E"/>
    <w:multiLevelType w:val="hybridMultilevel"/>
    <w:tmpl w:val="FC2A9F10"/>
    <w:lvl w:ilvl="0" w:tplc="1C3815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541070E4" w:tentative="1">
      <w:start w:val="1"/>
      <w:numFmt w:val="lowerLetter"/>
      <w:lvlText w:val="%2."/>
      <w:lvlJc w:val="left"/>
      <w:pPr>
        <w:ind w:left="1800" w:hanging="360"/>
      </w:pPr>
    </w:lvl>
    <w:lvl w:ilvl="2" w:tplc="61CA16A4" w:tentative="1">
      <w:start w:val="1"/>
      <w:numFmt w:val="lowerRoman"/>
      <w:lvlText w:val="%3."/>
      <w:lvlJc w:val="right"/>
      <w:pPr>
        <w:ind w:left="2520" w:hanging="180"/>
      </w:pPr>
    </w:lvl>
    <w:lvl w:ilvl="3" w:tplc="100AA588" w:tentative="1">
      <w:start w:val="1"/>
      <w:numFmt w:val="decimal"/>
      <w:lvlText w:val="%4."/>
      <w:lvlJc w:val="left"/>
      <w:pPr>
        <w:ind w:left="3240" w:hanging="360"/>
      </w:pPr>
    </w:lvl>
    <w:lvl w:ilvl="4" w:tplc="D39A3D94" w:tentative="1">
      <w:start w:val="1"/>
      <w:numFmt w:val="lowerLetter"/>
      <w:lvlText w:val="%5."/>
      <w:lvlJc w:val="left"/>
      <w:pPr>
        <w:ind w:left="3960" w:hanging="360"/>
      </w:pPr>
    </w:lvl>
    <w:lvl w:ilvl="5" w:tplc="BCC0AC62" w:tentative="1">
      <w:start w:val="1"/>
      <w:numFmt w:val="lowerRoman"/>
      <w:lvlText w:val="%6."/>
      <w:lvlJc w:val="right"/>
      <w:pPr>
        <w:ind w:left="4680" w:hanging="180"/>
      </w:pPr>
    </w:lvl>
    <w:lvl w:ilvl="6" w:tplc="D2EE90D2" w:tentative="1">
      <w:start w:val="1"/>
      <w:numFmt w:val="decimal"/>
      <w:lvlText w:val="%7."/>
      <w:lvlJc w:val="left"/>
      <w:pPr>
        <w:ind w:left="5400" w:hanging="360"/>
      </w:pPr>
    </w:lvl>
    <w:lvl w:ilvl="7" w:tplc="4838EAAA" w:tentative="1">
      <w:start w:val="1"/>
      <w:numFmt w:val="lowerLetter"/>
      <w:lvlText w:val="%8."/>
      <w:lvlJc w:val="left"/>
      <w:pPr>
        <w:ind w:left="6120" w:hanging="360"/>
      </w:pPr>
    </w:lvl>
    <w:lvl w:ilvl="8" w:tplc="15C474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D52AAD"/>
    <w:multiLevelType w:val="hybridMultilevel"/>
    <w:tmpl w:val="F666432C"/>
    <w:lvl w:ilvl="0" w:tplc="6EBA2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513027"/>
    <w:multiLevelType w:val="hybridMultilevel"/>
    <w:tmpl w:val="5B3C71DA"/>
    <w:lvl w:ilvl="0" w:tplc="25267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D800C6"/>
    <w:multiLevelType w:val="hybridMultilevel"/>
    <w:tmpl w:val="7438F8E0"/>
    <w:lvl w:ilvl="0" w:tplc="2BCC87F6">
      <w:start w:val="1"/>
      <w:numFmt w:val="lowerLetter"/>
      <w:lvlText w:val="%1)"/>
      <w:lvlJc w:val="left"/>
      <w:pPr>
        <w:ind w:left="1437" w:hanging="360"/>
      </w:pPr>
      <w:rPr>
        <w:rFonts w:cstheme="minorBidi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num w:numId="1" w16cid:durableId="1694959946">
    <w:abstractNumId w:val="20"/>
  </w:num>
  <w:num w:numId="2" w16cid:durableId="1457748709">
    <w:abstractNumId w:val="21"/>
  </w:num>
  <w:num w:numId="3" w16cid:durableId="1462068033">
    <w:abstractNumId w:val="8"/>
  </w:num>
  <w:num w:numId="4" w16cid:durableId="951281221">
    <w:abstractNumId w:val="4"/>
  </w:num>
  <w:num w:numId="5" w16cid:durableId="1636906647">
    <w:abstractNumId w:val="27"/>
  </w:num>
  <w:num w:numId="6" w16cid:durableId="282423141">
    <w:abstractNumId w:val="28"/>
  </w:num>
  <w:num w:numId="7" w16cid:durableId="505288294">
    <w:abstractNumId w:val="5"/>
  </w:num>
  <w:num w:numId="8" w16cid:durableId="1346403269">
    <w:abstractNumId w:val="23"/>
  </w:num>
  <w:num w:numId="9" w16cid:durableId="905606898">
    <w:abstractNumId w:val="15"/>
  </w:num>
  <w:num w:numId="10" w16cid:durableId="647899435">
    <w:abstractNumId w:val="30"/>
  </w:num>
  <w:num w:numId="11" w16cid:durableId="2121758276">
    <w:abstractNumId w:val="1"/>
  </w:num>
  <w:num w:numId="12" w16cid:durableId="1524172970">
    <w:abstractNumId w:val="18"/>
  </w:num>
  <w:num w:numId="13" w16cid:durableId="1440220181">
    <w:abstractNumId w:val="9"/>
  </w:num>
  <w:num w:numId="14" w16cid:durableId="11064668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2846316">
    <w:abstractNumId w:val="19"/>
  </w:num>
  <w:num w:numId="16" w16cid:durableId="1627732978">
    <w:abstractNumId w:val="33"/>
  </w:num>
  <w:num w:numId="17" w16cid:durableId="1702514839">
    <w:abstractNumId w:val="3"/>
  </w:num>
  <w:num w:numId="18" w16cid:durableId="841119604">
    <w:abstractNumId w:val="22"/>
  </w:num>
  <w:num w:numId="19" w16cid:durableId="1798911998">
    <w:abstractNumId w:val="16"/>
  </w:num>
  <w:num w:numId="20" w16cid:durableId="670835233">
    <w:abstractNumId w:val="10"/>
  </w:num>
  <w:num w:numId="21" w16cid:durableId="1663509441">
    <w:abstractNumId w:val="14"/>
  </w:num>
  <w:num w:numId="22" w16cid:durableId="54818145">
    <w:abstractNumId w:val="24"/>
  </w:num>
  <w:num w:numId="23" w16cid:durableId="344331464">
    <w:abstractNumId w:val="29"/>
  </w:num>
  <w:num w:numId="24" w16cid:durableId="182785925">
    <w:abstractNumId w:val="13"/>
  </w:num>
  <w:num w:numId="25" w16cid:durableId="1810170063">
    <w:abstractNumId w:val="31"/>
  </w:num>
  <w:num w:numId="26" w16cid:durableId="711733508">
    <w:abstractNumId w:val="17"/>
  </w:num>
  <w:num w:numId="27" w16cid:durableId="252052991">
    <w:abstractNumId w:val="7"/>
  </w:num>
  <w:num w:numId="28" w16cid:durableId="1780567677">
    <w:abstractNumId w:val="32"/>
  </w:num>
  <w:num w:numId="29" w16cid:durableId="1649940934">
    <w:abstractNumId w:val="11"/>
  </w:num>
  <w:num w:numId="30" w16cid:durableId="971902076">
    <w:abstractNumId w:val="12"/>
  </w:num>
  <w:num w:numId="31" w16cid:durableId="1916158102">
    <w:abstractNumId w:val="6"/>
  </w:num>
  <w:num w:numId="32" w16cid:durableId="622158052">
    <w:abstractNumId w:val="0"/>
  </w:num>
  <w:num w:numId="33" w16cid:durableId="1024282719">
    <w:abstractNumId w:val="25"/>
  </w:num>
  <w:num w:numId="34" w16cid:durableId="81811582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D29"/>
    <w:rsid w:val="000069A4"/>
    <w:rsid w:val="0000748F"/>
    <w:rsid w:val="0001134A"/>
    <w:rsid w:val="00030A59"/>
    <w:rsid w:val="00032761"/>
    <w:rsid w:val="00044506"/>
    <w:rsid w:val="00051F8D"/>
    <w:rsid w:val="000670DB"/>
    <w:rsid w:val="00075387"/>
    <w:rsid w:val="00076EEF"/>
    <w:rsid w:val="0008352C"/>
    <w:rsid w:val="00084159"/>
    <w:rsid w:val="00086957"/>
    <w:rsid w:val="00092B9A"/>
    <w:rsid w:val="0009701D"/>
    <w:rsid w:val="000A0CC3"/>
    <w:rsid w:val="000A3011"/>
    <w:rsid w:val="000A3996"/>
    <w:rsid w:val="000B09FC"/>
    <w:rsid w:val="000B174D"/>
    <w:rsid w:val="000B2E6D"/>
    <w:rsid w:val="000C24E2"/>
    <w:rsid w:val="000C5F0A"/>
    <w:rsid w:val="000C683B"/>
    <w:rsid w:val="000D58E6"/>
    <w:rsid w:val="000E3BDB"/>
    <w:rsid w:val="001113F1"/>
    <w:rsid w:val="00113486"/>
    <w:rsid w:val="00116B5C"/>
    <w:rsid w:val="001200C5"/>
    <w:rsid w:val="00124A34"/>
    <w:rsid w:val="00134DE1"/>
    <w:rsid w:val="00144091"/>
    <w:rsid w:val="001474A2"/>
    <w:rsid w:val="0015265C"/>
    <w:rsid w:val="001551AA"/>
    <w:rsid w:val="00160C12"/>
    <w:rsid w:val="00163D5B"/>
    <w:rsid w:val="001744EB"/>
    <w:rsid w:val="00175E6D"/>
    <w:rsid w:val="001858B9"/>
    <w:rsid w:val="00191E85"/>
    <w:rsid w:val="00194F54"/>
    <w:rsid w:val="001954B7"/>
    <w:rsid w:val="001A484D"/>
    <w:rsid w:val="001B6A3B"/>
    <w:rsid w:val="001C17D1"/>
    <w:rsid w:val="001C6DBC"/>
    <w:rsid w:val="001D442E"/>
    <w:rsid w:val="001D6A4B"/>
    <w:rsid w:val="001F7F5D"/>
    <w:rsid w:val="002216D7"/>
    <w:rsid w:val="00221799"/>
    <w:rsid w:val="00221FED"/>
    <w:rsid w:val="00225A28"/>
    <w:rsid w:val="00232422"/>
    <w:rsid w:val="00240037"/>
    <w:rsid w:val="00241170"/>
    <w:rsid w:val="002430EA"/>
    <w:rsid w:val="0025358C"/>
    <w:rsid w:val="002555E9"/>
    <w:rsid w:val="00275410"/>
    <w:rsid w:val="00280D68"/>
    <w:rsid w:val="002849BB"/>
    <w:rsid w:val="0029054C"/>
    <w:rsid w:val="0029627B"/>
    <w:rsid w:val="002B3571"/>
    <w:rsid w:val="002D190F"/>
    <w:rsid w:val="002D3D81"/>
    <w:rsid w:val="002D448A"/>
    <w:rsid w:val="002D7616"/>
    <w:rsid w:val="002E2A52"/>
    <w:rsid w:val="002E2D5D"/>
    <w:rsid w:val="002F3EDD"/>
    <w:rsid w:val="00301785"/>
    <w:rsid w:val="00304E98"/>
    <w:rsid w:val="003066B6"/>
    <w:rsid w:val="003116F1"/>
    <w:rsid w:val="00312A5E"/>
    <w:rsid w:val="003249A7"/>
    <w:rsid w:val="00326985"/>
    <w:rsid w:val="00332061"/>
    <w:rsid w:val="00336EA5"/>
    <w:rsid w:val="003439D3"/>
    <w:rsid w:val="0034742A"/>
    <w:rsid w:val="0036038B"/>
    <w:rsid w:val="00360F78"/>
    <w:rsid w:val="00363691"/>
    <w:rsid w:val="00366644"/>
    <w:rsid w:val="00367B15"/>
    <w:rsid w:val="0039147C"/>
    <w:rsid w:val="00396039"/>
    <w:rsid w:val="003964D4"/>
    <w:rsid w:val="003B587C"/>
    <w:rsid w:val="003D3931"/>
    <w:rsid w:val="003E1DE4"/>
    <w:rsid w:val="003E26FD"/>
    <w:rsid w:val="003E40A2"/>
    <w:rsid w:val="003E707A"/>
    <w:rsid w:val="00410B81"/>
    <w:rsid w:val="00430B02"/>
    <w:rsid w:val="00435CF4"/>
    <w:rsid w:val="0048192E"/>
    <w:rsid w:val="004846A4"/>
    <w:rsid w:val="00484E9E"/>
    <w:rsid w:val="004A2F30"/>
    <w:rsid w:val="004B6CAC"/>
    <w:rsid w:val="004C0E65"/>
    <w:rsid w:val="004C2B25"/>
    <w:rsid w:val="004C2E4A"/>
    <w:rsid w:val="004D3721"/>
    <w:rsid w:val="004E440E"/>
    <w:rsid w:val="004E553B"/>
    <w:rsid w:val="004E654C"/>
    <w:rsid w:val="004F2AD7"/>
    <w:rsid w:val="00500810"/>
    <w:rsid w:val="00505BC2"/>
    <w:rsid w:val="00520127"/>
    <w:rsid w:val="00537944"/>
    <w:rsid w:val="00552C7D"/>
    <w:rsid w:val="0056220D"/>
    <w:rsid w:val="005623EB"/>
    <w:rsid w:val="005921AA"/>
    <w:rsid w:val="005A432B"/>
    <w:rsid w:val="005B0285"/>
    <w:rsid w:val="005B631B"/>
    <w:rsid w:val="005B6F95"/>
    <w:rsid w:val="005B76DD"/>
    <w:rsid w:val="005C2688"/>
    <w:rsid w:val="005C5B96"/>
    <w:rsid w:val="005D5539"/>
    <w:rsid w:val="005E04FF"/>
    <w:rsid w:val="005E58FD"/>
    <w:rsid w:val="00603AB5"/>
    <w:rsid w:val="006112EC"/>
    <w:rsid w:val="006123D4"/>
    <w:rsid w:val="00612F75"/>
    <w:rsid w:val="00631D61"/>
    <w:rsid w:val="006341CD"/>
    <w:rsid w:val="00635898"/>
    <w:rsid w:val="0063669F"/>
    <w:rsid w:val="00636F3D"/>
    <w:rsid w:val="00644E7C"/>
    <w:rsid w:val="00650B02"/>
    <w:rsid w:val="00652377"/>
    <w:rsid w:val="00656B35"/>
    <w:rsid w:val="00656B57"/>
    <w:rsid w:val="00665D79"/>
    <w:rsid w:val="006676C4"/>
    <w:rsid w:val="00667920"/>
    <w:rsid w:val="00667E90"/>
    <w:rsid w:val="0067108E"/>
    <w:rsid w:val="00673E47"/>
    <w:rsid w:val="00675494"/>
    <w:rsid w:val="00675EEB"/>
    <w:rsid w:val="00680699"/>
    <w:rsid w:val="00683274"/>
    <w:rsid w:val="00690A6E"/>
    <w:rsid w:val="00691064"/>
    <w:rsid w:val="00695FC1"/>
    <w:rsid w:val="006B0E8A"/>
    <w:rsid w:val="006B2922"/>
    <w:rsid w:val="006B548C"/>
    <w:rsid w:val="006C513F"/>
    <w:rsid w:val="006D0FF4"/>
    <w:rsid w:val="006D1D34"/>
    <w:rsid w:val="006D696E"/>
    <w:rsid w:val="006D7462"/>
    <w:rsid w:val="006D7C83"/>
    <w:rsid w:val="006E5E89"/>
    <w:rsid w:val="006F2E96"/>
    <w:rsid w:val="006F42A4"/>
    <w:rsid w:val="0070062D"/>
    <w:rsid w:val="00704054"/>
    <w:rsid w:val="00704D05"/>
    <w:rsid w:val="00721554"/>
    <w:rsid w:val="00737C33"/>
    <w:rsid w:val="007457F5"/>
    <w:rsid w:val="007529BE"/>
    <w:rsid w:val="007539D7"/>
    <w:rsid w:val="007566F1"/>
    <w:rsid w:val="00773756"/>
    <w:rsid w:val="0078750D"/>
    <w:rsid w:val="00796653"/>
    <w:rsid w:val="007A3863"/>
    <w:rsid w:val="007C15B8"/>
    <w:rsid w:val="007C2D3F"/>
    <w:rsid w:val="008040A8"/>
    <w:rsid w:val="00805557"/>
    <w:rsid w:val="00806407"/>
    <w:rsid w:val="008071F1"/>
    <w:rsid w:val="00817201"/>
    <w:rsid w:val="0083206B"/>
    <w:rsid w:val="008341C5"/>
    <w:rsid w:val="00837042"/>
    <w:rsid w:val="00840415"/>
    <w:rsid w:val="0086498A"/>
    <w:rsid w:val="00871748"/>
    <w:rsid w:val="00885951"/>
    <w:rsid w:val="008873F0"/>
    <w:rsid w:val="00894600"/>
    <w:rsid w:val="00894F31"/>
    <w:rsid w:val="00895A07"/>
    <w:rsid w:val="008B1D68"/>
    <w:rsid w:val="008B6528"/>
    <w:rsid w:val="008D1F77"/>
    <w:rsid w:val="008D2BD3"/>
    <w:rsid w:val="008D2D4C"/>
    <w:rsid w:val="008E0472"/>
    <w:rsid w:val="008F565E"/>
    <w:rsid w:val="00900524"/>
    <w:rsid w:val="00910D1E"/>
    <w:rsid w:val="00913380"/>
    <w:rsid w:val="0092327C"/>
    <w:rsid w:val="00924D85"/>
    <w:rsid w:val="00925583"/>
    <w:rsid w:val="00925B35"/>
    <w:rsid w:val="00933FC6"/>
    <w:rsid w:val="00936DC9"/>
    <w:rsid w:val="00943378"/>
    <w:rsid w:val="00946B87"/>
    <w:rsid w:val="0095343F"/>
    <w:rsid w:val="00954DAE"/>
    <w:rsid w:val="009633BF"/>
    <w:rsid w:val="0096489A"/>
    <w:rsid w:val="00965A33"/>
    <w:rsid w:val="0096795F"/>
    <w:rsid w:val="00970EEC"/>
    <w:rsid w:val="00971F4A"/>
    <w:rsid w:val="009867CB"/>
    <w:rsid w:val="009902EA"/>
    <w:rsid w:val="009905C8"/>
    <w:rsid w:val="00995960"/>
    <w:rsid w:val="009A42BF"/>
    <w:rsid w:val="009A4975"/>
    <w:rsid w:val="009C087F"/>
    <w:rsid w:val="009E1C66"/>
    <w:rsid w:val="009F611D"/>
    <w:rsid w:val="00A141BB"/>
    <w:rsid w:val="00A17014"/>
    <w:rsid w:val="00A20BB2"/>
    <w:rsid w:val="00A2271D"/>
    <w:rsid w:val="00A23354"/>
    <w:rsid w:val="00A35355"/>
    <w:rsid w:val="00A36319"/>
    <w:rsid w:val="00A37E5A"/>
    <w:rsid w:val="00A413A6"/>
    <w:rsid w:val="00A42611"/>
    <w:rsid w:val="00A636F8"/>
    <w:rsid w:val="00A717D5"/>
    <w:rsid w:val="00A7225A"/>
    <w:rsid w:val="00A723D6"/>
    <w:rsid w:val="00A743DF"/>
    <w:rsid w:val="00A80916"/>
    <w:rsid w:val="00A8239D"/>
    <w:rsid w:val="00A8314B"/>
    <w:rsid w:val="00A832A9"/>
    <w:rsid w:val="00AA570D"/>
    <w:rsid w:val="00AB12F7"/>
    <w:rsid w:val="00AC05ED"/>
    <w:rsid w:val="00AC63DA"/>
    <w:rsid w:val="00AD75ED"/>
    <w:rsid w:val="00AE34BF"/>
    <w:rsid w:val="00AF52D7"/>
    <w:rsid w:val="00AF592D"/>
    <w:rsid w:val="00B006C4"/>
    <w:rsid w:val="00B05667"/>
    <w:rsid w:val="00B06651"/>
    <w:rsid w:val="00B16DA4"/>
    <w:rsid w:val="00B25348"/>
    <w:rsid w:val="00B275D9"/>
    <w:rsid w:val="00B3440E"/>
    <w:rsid w:val="00B350FE"/>
    <w:rsid w:val="00B351F7"/>
    <w:rsid w:val="00B4418C"/>
    <w:rsid w:val="00B463AB"/>
    <w:rsid w:val="00B52499"/>
    <w:rsid w:val="00B5556D"/>
    <w:rsid w:val="00B61171"/>
    <w:rsid w:val="00B635B0"/>
    <w:rsid w:val="00B81864"/>
    <w:rsid w:val="00B85C3A"/>
    <w:rsid w:val="00B91D5F"/>
    <w:rsid w:val="00B9544C"/>
    <w:rsid w:val="00BA73C3"/>
    <w:rsid w:val="00BD0B7B"/>
    <w:rsid w:val="00BE39E3"/>
    <w:rsid w:val="00BE576D"/>
    <w:rsid w:val="00BE771C"/>
    <w:rsid w:val="00BF446A"/>
    <w:rsid w:val="00BF563C"/>
    <w:rsid w:val="00BF6F6E"/>
    <w:rsid w:val="00C035C8"/>
    <w:rsid w:val="00C27197"/>
    <w:rsid w:val="00C33B83"/>
    <w:rsid w:val="00C34D20"/>
    <w:rsid w:val="00C54879"/>
    <w:rsid w:val="00C63010"/>
    <w:rsid w:val="00C65C3E"/>
    <w:rsid w:val="00C81632"/>
    <w:rsid w:val="00C84C13"/>
    <w:rsid w:val="00C92A21"/>
    <w:rsid w:val="00C97CF5"/>
    <w:rsid w:val="00CB4350"/>
    <w:rsid w:val="00CC26D3"/>
    <w:rsid w:val="00CC78F9"/>
    <w:rsid w:val="00CC7ED8"/>
    <w:rsid w:val="00CD3461"/>
    <w:rsid w:val="00CD53ED"/>
    <w:rsid w:val="00CE1C59"/>
    <w:rsid w:val="00CE32A2"/>
    <w:rsid w:val="00D03A1D"/>
    <w:rsid w:val="00D16E97"/>
    <w:rsid w:val="00D24688"/>
    <w:rsid w:val="00D2756C"/>
    <w:rsid w:val="00D406A2"/>
    <w:rsid w:val="00D45974"/>
    <w:rsid w:val="00D65D29"/>
    <w:rsid w:val="00D67AAA"/>
    <w:rsid w:val="00D72E10"/>
    <w:rsid w:val="00D7635F"/>
    <w:rsid w:val="00D863E8"/>
    <w:rsid w:val="00D906F7"/>
    <w:rsid w:val="00D92A8E"/>
    <w:rsid w:val="00D93253"/>
    <w:rsid w:val="00D964FD"/>
    <w:rsid w:val="00DA0060"/>
    <w:rsid w:val="00DA53CB"/>
    <w:rsid w:val="00DB1C7D"/>
    <w:rsid w:val="00DB4720"/>
    <w:rsid w:val="00DB59F6"/>
    <w:rsid w:val="00DE484F"/>
    <w:rsid w:val="00DF31DE"/>
    <w:rsid w:val="00DF63DD"/>
    <w:rsid w:val="00E127AA"/>
    <w:rsid w:val="00E12AB8"/>
    <w:rsid w:val="00E225D2"/>
    <w:rsid w:val="00E27FD6"/>
    <w:rsid w:val="00E3463A"/>
    <w:rsid w:val="00E352CB"/>
    <w:rsid w:val="00E3579D"/>
    <w:rsid w:val="00E407E4"/>
    <w:rsid w:val="00E40CB6"/>
    <w:rsid w:val="00E42ABC"/>
    <w:rsid w:val="00E55BBE"/>
    <w:rsid w:val="00E654A5"/>
    <w:rsid w:val="00E72FCC"/>
    <w:rsid w:val="00E75500"/>
    <w:rsid w:val="00E8758E"/>
    <w:rsid w:val="00E92C1F"/>
    <w:rsid w:val="00EC09F9"/>
    <w:rsid w:val="00EC23F7"/>
    <w:rsid w:val="00EC2F0D"/>
    <w:rsid w:val="00EC4D8B"/>
    <w:rsid w:val="00EC64F9"/>
    <w:rsid w:val="00ED022D"/>
    <w:rsid w:val="00ED46A2"/>
    <w:rsid w:val="00ED4DF4"/>
    <w:rsid w:val="00EE65D9"/>
    <w:rsid w:val="00EF6E70"/>
    <w:rsid w:val="00EF70EA"/>
    <w:rsid w:val="00EF7114"/>
    <w:rsid w:val="00F00AE3"/>
    <w:rsid w:val="00F116BF"/>
    <w:rsid w:val="00F11F7B"/>
    <w:rsid w:val="00F3157F"/>
    <w:rsid w:val="00F32A11"/>
    <w:rsid w:val="00F4002C"/>
    <w:rsid w:val="00F463A4"/>
    <w:rsid w:val="00F50D97"/>
    <w:rsid w:val="00F538A6"/>
    <w:rsid w:val="00F556A0"/>
    <w:rsid w:val="00F746F9"/>
    <w:rsid w:val="00F74C0A"/>
    <w:rsid w:val="00F97527"/>
    <w:rsid w:val="00FA2EC2"/>
    <w:rsid w:val="00FA30E9"/>
    <w:rsid w:val="00FB4C6A"/>
    <w:rsid w:val="00FC471F"/>
    <w:rsid w:val="00FC7739"/>
    <w:rsid w:val="00FE2227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E67E5"/>
  <w15:chartTrackingRefBased/>
  <w15:docId w15:val="{F0FBBD77-35C3-4FA9-9392-575BC102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styleId="Normalny" w:default="1">
    <w:name w:val="Normal"/>
    <w:qFormat/>
    <w:rsid w:val="00E225D2"/>
    <w:pPr>
      <w:spacing w:after="0" w:line="240" w:lineRule="auto"/>
      <w:jc w:val="both"/>
    </w:pPr>
    <w:rPr>
      <w:rFonts w:ascii="Arial" w:hAnsi="Arial"/>
      <w:sz w:val="20"/>
      <w:lang w:val="en-GB"/>
    </w:rPr>
  </w:style>
  <w:style w:type="paragraph" w:styleId="Nagwek1">
    <w:name w:val="heading 1"/>
    <w:aliases w:val="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qFormat/>
    <w:rsid w:val="000C5F0A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43174E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5F0A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43174E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5F0A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D0F34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C5F0A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43174E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C5F0A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43174E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C5F0A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D0F34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C5F0A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D0F34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C5F0A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6E7376" w:themeColor="text1" w:themeTint="D8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normalny tekst,Akapit z listą2,ISCG Numerowanie,Akapit z listą1,Obiekt,List Paragraph1,BulletC,Wyliczanie,Akapit z listą3,Akapit z listą31,Numerowanie,Podsis rysunku,maz_wyliczenie,opis dzialania,K-P_odwolanie,A_wyliczenie,Akapit z listą "/>
    <w:basedOn w:val="Normalny"/>
    <w:link w:val="AkapitzlistZnak"/>
    <w:uiPriority w:val="34"/>
    <w:qFormat/>
    <w:rsid w:val="00312A5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  <w:lang w:val="pl-PL"/>
    </w:rPr>
  </w:style>
  <w:style w:type="table" w:styleId="Tabela-Siatka">
    <w:name w:val="Table Grid"/>
    <w:basedOn w:val="Standardowy"/>
    <w:uiPriority w:val="39"/>
    <w:rsid w:val="00240037"/>
    <w:pPr>
      <w:spacing w:after="0" w:line="240" w:lineRule="auto"/>
    </w:pPr>
    <w:rPr>
      <w:lang w:val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cze">
    <w:name w:val="Hyperlink"/>
    <w:basedOn w:val="Domylnaczcionkaakapitu"/>
    <w:uiPriority w:val="99"/>
    <w:unhideWhenUsed/>
    <w:rsid w:val="0008352C"/>
    <w:rPr>
      <w:color w:val="00A9E0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08352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26D3"/>
    <w:rPr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CC26D3"/>
    <w:rPr>
      <w:rFonts w:ascii="Arial" w:hAnsi="Arial"/>
      <w:sz w:val="20"/>
      <w:szCs w:val="20"/>
      <w:lang w:val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26D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951"/>
    <w:rPr>
      <w:rFonts w:ascii="Times New Roman" w:hAnsi="Times New Roman" w:cs="Times New Roman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85951"/>
    <w:rPr>
      <w:rFonts w:ascii="Times New Roman" w:hAnsi="Times New Roman" w:cs="Times New Roman"/>
      <w:sz w:val="18"/>
      <w:szCs w:val="18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26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611"/>
    <w:rPr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A42611"/>
    <w:rPr>
      <w:rFonts w:ascii="Arial" w:hAnsi="Arial"/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61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42611"/>
    <w:rPr>
      <w:rFonts w:ascii="Arial" w:hAnsi="Arial"/>
      <w:b/>
      <w:bCs/>
      <w:sz w:val="20"/>
      <w:szCs w:val="20"/>
      <w:lang w:val="en-GB"/>
    </w:rPr>
  </w:style>
  <w:style w:type="character" w:styleId="Nierozpoznanawzmianka2" w:customStyle="1">
    <w:name w:val="Nierozpoznana wzmianka2"/>
    <w:basedOn w:val="Domylnaczcionkaakapitu"/>
    <w:uiPriority w:val="99"/>
    <w:rsid w:val="002E2A52"/>
    <w:rPr>
      <w:color w:val="605E5C"/>
      <w:shd w:val="clear" w:color="auto" w:fill="E1DFDD"/>
    </w:rPr>
  </w:style>
  <w:style w:type="character" w:styleId="Nagwek1Znak" w:customStyle="1">
    <w:name w:val="Nagłówek 1 Znak"/>
    <w:aliases w:val="Header 1 Znak,level 1 Znak,Level 1 Head Znak,Rozdzia3 Znak,ImieNazwisko Znak,ImieNazwisko1 Znak,Rozdział Znak,Appendix 1 Znak,Chapterh1 Znak,CCBS Znak,Level 1 Topic Heading Znak,h1 chapter heading Znak,Heading 11 Znak,Main Section Znak"/>
    <w:basedOn w:val="Domylnaczcionkaakapitu"/>
    <w:link w:val="Nagwek1"/>
    <w:rsid w:val="000C5F0A"/>
    <w:rPr>
      <w:rFonts w:asciiTheme="majorHAnsi" w:hAnsiTheme="majorHAnsi" w:eastAsiaTheme="majorEastAsia" w:cstheme="majorBidi"/>
      <w:color w:val="43174E" w:themeColor="accent1" w:themeShade="BF"/>
      <w:sz w:val="32"/>
      <w:szCs w:val="32"/>
      <w:lang w:val="en-GB"/>
    </w:rPr>
  </w:style>
  <w:style w:type="character" w:styleId="Nagwek2Znak" w:customStyle="1">
    <w:name w:val="Nagłówek 2 Znak"/>
    <w:basedOn w:val="Domylnaczcionkaakapitu"/>
    <w:link w:val="Nagwek2"/>
    <w:uiPriority w:val="9"/>
    <w:rsid w:val="000C5F0A"/>
    <w:rPr>
      <w:rFonts w:asciiTheme="majorHAnsi" w:hAnsiTheme="majorHAnsi" w:eastAsiaTheme="majorEastAsia" w:cstheme="majorBidi"/>
      <w:color w:val="43174E" w:themeColor="accent1" w:themeShade="BF"/>
      <w:sz w:val="26"/>
      <w:szCs w:val="26"/>
      <w:lang w:val="en-GB"/>
    </w:rPr>
  </w:style>
  <w:style w:type="character" w:styleId="Nagwek3Znak" w:customStyle="1">
    <w:name w:val="Nagłówek 3 Znak"/>
    <w:basedOn w:val="Domylnaczcionkaakapitu"/>
    <w:link w:val="Nagwek3"/>
    <w:uiPriority w:val="9"/>
    <w:rsid w:val="000C5F0A"/>
    <w:rPr>
      <w:rFonts w:asciiTheme="majorHAnsi" w:hAnsiTheme="majorHAnsi" w:eastAsiaTheme="majorEastAsia" w:cstheme="majorBidi"/>
      <w:color w:val="2D0F34" w:themeColor="accent1" w:themeShade="7F"/>
      <w:sz w:val="24"/>
      <w:szCs w:val="24"/>
      <w:lang w:val="en-GB"/>
    </w:rPr>
  </w:style>
  <w:style w:type="character" w:styleId="Nagwek4Znak" w:customStyle="1">
    <w:name w:val="Nagłówek 4 Znak"/>
    <w:basedOn w:val="Domylnaczcionkaakapitu"/>
    <w:link w:val="Nagwek4"/>
    <w:uiPriority w:val="9"/>
    <w:rsid w:val="000C5F0A"/>
    <w:rPr>
      <w:rFonts w:asciiTheme="majorHAnsi" w:hAnsiTheme="majorHAnsi" w:eastAsiaTheme="majorEastAsia" w:cstheme="majorBidi"/>
      <w:i/>
      <w:iCs/>
      <w:color w:val="43174E" w:themeColor="accent1" w:themeShade="BF"/>
      <w:sz w:val="20"/>
      <w:lang w:val="en-GB"/>
    </w:rPr>
  </w:style>
  <w:style w:type="character" w:styleId="Nagwek5Znak" w:customStyle="1">
    <w:name w:val="Nagłówek 5 Znak"/>
    <w:basedOn w:val="Domylnaczcionkaakapitu"/>
    <w:link w:val="Nagwek5"/>
    <w:uiPriority w:val="9"/>
    <w:rsid w:val="000C5F0A"/>
    <w:rPr>
      <w:rFonts w:asciiTheme="majorHAnsi" w:hAnsiTheme="majorHAnsi" w:eastAsiaTheme="majorEastAsia" w:cstheme="majorBidi"/>
      <w:color w:val="43174E" w:themeColor="accent1" w:themeShade="BF"/>
      <w:sz w:val="20"/>
      <w:lang w:val="en-GB"/>
    </w:rPr>
  </w:style>
  <w:style w:type="character" w:styleId="Nagwek6Znak" w:customStyle="1">
    <w:name w:val="Nagłówek 6 Znak"/>
    <w:basedOn w:val="Domylnaczcionkaakapitu"/>
    <w:link w:val="Nagwek6"/>
    <w:uiPriority w:val="9"/>
    <w:rsid w:val="000C5F0A"/>
    <w:rPr>
      <w:rFonts w:asciiTheme="majorHAnsi" w:hAnsiTheme="majorHAnsi" w:eastAsiaTheme="majorEastAsia" w:cstheme="majorBidi"/>
      <w:color w:val="2D0F34" w:themeColor="accent1" w:themeShade="7F"/>
      <w:sz w:val="20"/>
      <w:lang w:val="en-GB"/>
    </w:rPr>
  </w:style>
  <w:style w:type="character" w:styleId="Nagwek7Znak" w:customStyle="1">
    <w:name w:val="Nagłówek 7 Znak"/>
    <w:basedOn w:val="Domylnaczcionkaakapitu"/>
    <w:link w:val="Nagwek7"/>
    <w:uiPriority w:val="9"/>
    <w:rsid w:val="000C5F0A"/>
    <w:rPr>
      <w:rFonts w:asciiTheme="majorHAnsi" w:hAnsiTheme="majorHAnsi" w:eastAsiaTheme="majorEastAsia" w:cstheme="majorBidi"/>
      <w:i/>
      <w:iCs/>
      <w:color w:val="2D0F34" w:themeColor="accent1" w:themeShade="7F"/>
      <w:sz w:val="20"/>
      <w:lang w:val="en-GB"/>
    </w:rPr>
  </w:style>
  <w:style w:type="character" w:styleId="Nagwek8Znak" w:customStyle="1">
    <w:name w:val="Nagłówek 8 Znak"/>
    <w:basedOn w:val="Domylnaczcionkaakapitu"/>
    <w:link w:val="Nagwek8"/>
    <w:uiPriority w:val="9"/>
    <w:rsid w:val="000C5F0A"/>
    <w:rPr>
      <w:rFonts w:asciiTheme="majorHAnsi" w:hAnsiTheme="majorHAnsi" w:eastAsiaTheme="majorEastAsia" w:cstheme="majorBidi"/>
      <w:color w:val="6E7376" w:themeColor="text1" w:themeTint="D8"/>
      <w:sz w:val="21"/>
      <w:szCs w:val="21"/>
      <w:lang w:val="en-GB"/>
    </w:rPr>
  </w:style>
  <w:style w:type="paragraph" w:styleId="Lista">
    <w:name w:val="List"/>
    <w:basedOn w:val="Normalny"/>
    <w:uiPriority w:val="99"/>
    <w:unhideWhenUsed/>
    <w:rsid w:val="000C5F0A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0C5F0A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C5F0A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5F0A"/>
    <w:rPr>
      <w:rFonts w:ascii="Arial" w:hAnsi="Arial"/>
      <w:sz w:val="20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C5F0A"/>
    <w:pPr>
      <w:spacing w:after="120"/>
      <w:ind w:left="283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/>
    <w:rsid w:val="000C5F0A"/>
    <w:rPr>
      <w:rFonts w:ascii="Arial" w:hAnsi="Arial"/>
      <w:sz w:val="20"/>
      <w:lang w:val="en-GB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C5F0A"/>
    <w:pPr>
      <w:spacing w:after="0"/>
      <w:ind w:left="360" w:firstLine="360"/>
    </w:pPr>
  </w:style>
  <w:style w:type="character" w:styleId="Tekstpodstawowyzwciciem2Znak" w:customStyle="1">
    <w:name w:val="Tekst podstawowy z wcięciem 2 Znak"/>
    <w:basedOn w:val="TekstpodstawowywcityZnak"/>
    <w:link w:val="Tekstpodstawowyzwciciem2"/>
    <w:uiPriority w:val="99"/>
    <w:rsid w:val="000C5F0A"/>
    <w:rPr>
      <w:rFonts w:ascii="Arial" w:hAnsi="Arial"/>
      <w:sz w:val="20"/>
      <w:lang w:val="en-GB"/>
    </w:rPr>
  </w:style>
  <w:style w:type="paragraph" w:styleId="Poprawka">
    <w:name w:val="Revision"/>
    <w:hidden/>
    <w:uiPriority w:val="99"/>
    <w:semiHidden/>
    <w:rsid w:val="005623EB"/>
    <w:pPr>
      <w:spacing w:after="0" w:line="240" w:lineRule="auto"/>
    </w:pPr>
    <w:rPr>
      <w:rFonts w:ascii="Arial" w:hAnsi="Arial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FC471F"/>
    <w:pPr>
      <w:tabs>
        <w:tab w:val="center" w:pos="4536"/>
        <w:tab w:val="right" w:pos="9072"/>
      </w:tabs>
      <w:jc w:val="left"/>
    </w:pPr>
    <w:rPr>
      <w:rFonts w:ascii="Tahoma" w:hAnsi="Tahoma" w:eastAsia="Times New Roman" w:cs="Times New Roman"/>
      <w:sz w:val="22"/>
      <w:szCs w:val="24"/>
      <w:lang w:val="pl-PL" w:eastAsia="pl-PL"/>
    </w:rPr>
  </w:style>
  <w:style w:type="character" w:styleId="NagwekZnak" w:customStyle="1">
    <w:name w:val="Nagłówek Znak"/>
    <w:basedOn w:val="Domylnaczcionkaakapitu"/>
    <w:link w:val="Nagwek"/>
    <w:uiPriority w:val="99"/>
    <w:rsid w:val="00FC471F"/>
    <w:rPr>
      <w:rFonts w:ascii="Tahoma" w:hAnsi="Tahoma" w:eastAsia="Times New Roman" w:cs="Times New Roman"/>
      <w:szCs w:val="24"/>
      <w:lang w:val="pl-PL" w:eastAsia="pl-PL"/>
    </w:rPr>
  </w:style>
  <w:style w:type="paragraph" w:styleId="Style36" w:customStyle="1">
    <w:name w:val="Style36"/>
    <w:basedOn w:val="Normalny"/>
    <w:uiPriority w:val="99"/>
    <w:rsid w:val="00C65C3E"/>
    <w:pPr>
      <w:widowControl w:val="0"/>
      <w:autoSpaceDE w:val="0"/>
      <w:autoSpaceDN w:val="0"/>
      <w:adjustRightInd w:val="0"/>
      <w:spacing w:line="221" w:lineRule="exact"/>
      <w:ind w:hanging="706"/>
    </w:pPr>
    <w:rPr>
      <w:rFonts w:ascii="Verdana" w:hAnsi="Verdana" w:cs="Arial Unicode MS" w:eastAsiaTheme="minorEastAsia"/>
      <w:sz w:val="24"/>
      <w:szCs w:val="24"/>
      <w:lang w:val="pl-PL" w:eastAsia="pl-PL" w:bidi="lo-LA"/>
    </w:rPr>
  </w:style>
  <w:style w:type="character" w:styleId="FontStyle72" w:customStyle="1">
    <w:name w:val="Font Style72"/>
    <w:basedOn w:val="Domylnaczcionkaakapitu"/>
    <w:uiPriority w:val="99"/>
    <w:rsid w:val="00C65C3E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styleId="FontStyle76" w:customStyle="1">
    <w:name w:val="Font Style76"/>
    <w:basedOn w:val="Domylnaczcionkaakapitu"/>
    <w:uiPriority w:val="99"/>
    <w:rsid w:val="00C65C3E"/>
    <w:rPr>
      <w:rFonts w:ascii="Verdana" w:hAnsi="Verdana" w:cs="Verdana"/>
      <w:color w:val="000000"/>
      <w:sz w:val="18"/>
      <w:szCs w:val="18"/>
    </w:rPr>
  </w:style>
  <w:style w:type="paragraph" w:styleId="Style49" w:customStyle="1">
    <w:name w:val="Style49"/>
    <w:basedOn w:val="Normalny"/>
    <w:uiPriority w:val="99"/>
    <w:rsid w:val="00BE576D"/>
    <w:pPr>
      <w:widowControl w:val="0"/>
      <w:autoSpaceDE w:val="0"/>
      <w:autoSpaceDN w:val="0"/>
      <w:adjustRightInd w:val="0"/>
      <w:spacing w:line="218" w:lineRule="exact"/>
      <w:ind w:hanging="355"/>
    </w:pPr>
    <w:rPr>
      <w:rFonts w:ascii="Verdana" w:hAnsi="Verdana" w:cs="Arial Unicode MS" w:eastAsiaTheme="minorEastAsia"/>
      <w:sz w:val="24"/>
      <w:szCs w:val="24"/>
      <w:lang w:val="pl-PL" w:eastAsia="pl-PL" w:bidi="lo-LA"/>
    </w:rPr>
  </w:style>
  <w:style w:type="character" w:styleId="FontStyle84" w:customStyle="1">
    <w:name w:val="Font Style84"/>
    <w:basedOn w:val="Domylnaczcionkaakapitu"/>
    <w:uiPriority w:val="99"/>
    <w:rsid w:val="00A23354"/>
    <w:rPr>
      <w:rFonts w:ascii="Verdana" w:hAnsi="Verdana" w:cs="Verdana"/>
      <w:i/>
      <w:iCs/>
      <w:color w:val="000000"/>
      <w:sz w:val="14"/>
      <w:szCs w:val="14"/>
    </w:rPr>
  </w:style>
  <w:style w:type="paragraph" w:styleId="Style10" w:customStyle="1">
    <w:name w:val="Style10"/>
    <w:basedOn w:val="Normalny"/>
    <w:uiPriority w:val="99"/>
    <w:rsid w:val="000B2E6D"/>
    <w:pPr>
      <w:widowControl w:val="0"/>
      <w:autoSpaceDE w:val="0"/>
      <w:autoSpaceDN w:val="0"/>
      <w:adjustRightInd w:val="0"/>
    </w:pPr>
    <w:rPr>
      <w:rFonts w:ascii="Verdana" w:hAnsi="Verdana" w:cs="Arial Unicode MS" w:eastAsiaTheme="minorEastAsia"/>
      <w:sz w:val="24"/>
      <w:szCs w:val="24"/>
      <w:lang w:val="pl-PL" w:eastAsia="pl-PL" w:bidi="lo-LA"/>
    </w:rPr>
  </w:style>
  <w:style w:type="paragraph" w:styleId="Style39" w:customStyle="1">
    <w:name w:val="Style39"/>
    <w:basedOn w:val="Normalny"/>
    <w:uiPriority w:val="99"/>
    <w:rsid w:val="000B2E6D"/>
    <w:pPr>
      <w:widowControl w:val="0"/>
      <w:autoSpaceDE w:val="0"/>
      <w:autoSpaceDN w:val="0"/>
      <w:adjustRightInd w:val="0"/>
      <w:spacing w:line="216" w:lineRule="exact"/>
      <w:ind w:hanging="422"/>
    </w:pPr>
    <w:rPr>
      <w:rFonts w:ascii="Verdana" w:hAnsi="Verdana" w:cs="Arial Unicode MS" w:eastAsiaTheme="minorEastAsia"/>
      <w:sz w:val="24"/>
      <w:szCs w:val="24"/>
      <w:lang w:val="pl-PL" w:eastAsia="pl-PL" w:bidi="lo-LA"/>
    </w:rPr>
  </w:style>
  <w:style w:type="character" w:styleId="AkapitzlistZnak" w:customStyle="1">
    <w:name w:val="Akapit z listą Znak"/>
    <w:aliases w:val="normalny tekst Znak,Akapit z listą2 Znak,ISCG Numerowanie Znak,Akapit z listą1 Znak,Obiekt Znak,List Paragraph1 Znak,BulletC Znak,Wyliczanie Znak,Akapit z listą3 Znak,Akapit z listą31 Znak,Numerowanie Znak,Podsis rysunku Znak"/>
    <w:link w:val="Akapitzlist"/>
    <w:uiPriority w:val="34"/>
    <w:qFormat/>
    <w:locked/>
    <w:rsid w:val="006F2E96"/>
    <w:rPr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8A6"/>
    <w:rPr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538A6"/>
    <w:rPr>
      <w:rFonts w:ascii="Arial" w:hAnsi="Arial"/>
      <w:sz w:val="20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38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46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608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8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rog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eme1">
  <a:themeElements>
    <a:clrScheme name="Dentons new Oct 2015">
      <a:dk1>
        <a:srgbClr val="565A5C"/>
      </a:dk1>
      <a:lt1>
        <a:srgbClr val="FFFFFF"/>
      </a:lt1>
      <a:dk2>
        <a:srgbClr val="6E2D91"/>
      </a:dk2>
      <a:lt2>
        <a:srgbClr val="A2A4A3"/>
      </a:lt2>
      <a:accent1>
        <a:srgbClr val="5B1F69"/>
      </a:accent1>
      <a:accent2>
        <a:srgbClr val="00A9E0"/>
      </a:accent2>
      <a:accent3>
        <a:srgbClr val="34B233"/>
      </a:accent3>
      <a:accent4>
        <a:srgbClr val="EEAF30"/>
      </a:accent4>
      <a:accent5>
        <a:srgbClr val="D52B1E"/>
      </a:accent5>
      <a:accent6>
        <a:srgbClr val="00A599"/>
      </a:accent6>
      <a:hlink>
        <a:srgbClr val="00A9E0"/>
      </a:hlink>
      <a:folHlink>
        <a:srgbClr val="A2A4A3"/>
      </a:folHlink>
    </a:clrScheme>
    <a:fontScheme name="Denton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  <a:effectLst/>
      </a:spPr>
      <a:bodyPr rtlCol="0" anchor="ctr"/>
      <a:lstStyle>
        <a:defPPr algn="ctr">
          <a:defRPr dirty="0" err="1" smtClean="0">
            <a:solidFill>
              <a:schemeClr val="bg2"/>
            </a:solidFill>
          </a:defRPr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Theme1" id="{A4728132-0750-4137-B123-8C44BDD1CBCF}" vid="{D88551A7-317A-473E-BB5E-D7B6A1E34DC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263CF-04F9-1849-AD8B-3B0661DA175B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1899-12-31T23:00:00.0000000Z</dcterms:created>
  <dcterms:modified xsi:type="dcterms:W3CDTF">1899-12-31T23:00:00.0000000Z</dcterms:modified>
</coreProperties>
</file>